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ED14" w14:textId="77777777" w:rsidR="009F4AF2" w:rsidRDefault="009F4AF2" w:rsidP="000C309A">
      <w:pPr>
        <w:pStyle w:val="NoSpacing"/>
        <w:jc w:val="center"/>
        <w:rPr>
          <w:b/>
          <w:sz w:val="24"/>
          <w:szCs w:val="24"/>
        </w:rPr>
      </w:pPr>
    </w:p>
    <w:p w14:paraId="521CED15" w14:textId="77777777" w:rsidR="009F4AF2" w:rsidRDefault="009F4AF2" w:rsidP="000C309A">
      <w:pPr>
        <w:pStyle w:val="NoSpacing"/>
        <w:jc w:val="center"/>
        <w:rPr>
          <w:b/>
          <w:sz w:val="24"/>
          <w:szCs w:val="24"/>
        </w:rPr>
      </w:pPr>
    </w:p>
    <w:p w14:paraId="521CED16" w14:textId="77777777" w:rsidR="009F4AF2" w:rsidRDefault="009F4AF2" w:rsidP="000C309A">
      <w:pPr>
        <w:pStyle w:val="NoSpacing"/>
        <w:jc w:val="center"/>
        <w:rPr>
          <w:b/>
          <w:sz w:val="24"/>
          <w:szCs w:val="24"/>
        </w:rPr>
      </w:pPr>
    </w:p>
    <w:p w14:paraId="521CED17" w14:textId="77777777" w:rsidR="009F4AF2" w:rsidRDefault="009F4AF2" w:rsidP="000C309A">
      <w:pPr>
        <w:pStyle w:val="NoSpacing"/>
        <w:jc w:val="center"/>
        <w:rPr>
          <w:b/>
          <w:sz w:val="24"/>
          <w:szCs w:val="24"/>
        </w:rPr>
      </w:pPr>
    </w:p>
    <w:p w14:paraId="521CED18" w14:textId="77777777" w:rsidR="009F4AF2" w:rsidRDefault="009F4AF2" w:rsidP="000C309A">
      <w:pPr>
        <w:pStyle w:val="NoSpacing"/>
        <w:jc w:val="center"/>
        <w:rPr>
          <w:b/>
          <w:sz w:val="24"/>
          <w:szCs w:val="24"/>
        </w:rPr>
      </w:pPr>
    </w:p>
    <w:p w14:paraId="521CED19" w14:textId="77777777" w:rsidR="009F4AF2" w:rsidRDefault="009F4AF2" w:rsidP="000C309A">
      <w:pPr>
        <w:pStyle w:val="NoSpacing"/>
        <w:jc w:val="center"/>
        <w:rPr>
          <w:b/>
          <w:sz w:val="24"/>
          <w:szCs w:val="24"/>
        </w:rPr>
      </w:pPr>
    </w:p>
    <w:p w14:paraId="521CED1A" w14:textId="77777777" w:rsidR="009F4AF2" w:rsidRDefault="009F4AF2" w:rsidP="000C309A">
      <w:pPr>
        <w:pStyle w:val="NoSpacing"/>
        <w:jc w:val="center"/>
        <w:rPr>
          <w:b/>
          <w:sz w:val="24"/>
          <w:szCs w:val="24"/>
        </w:rPr>
      </w:pPr>
    </w:p>
    <w:p w14:paraId="521CED1B" w14:textId="77777777" w:rsidR="009F4AF2" w:rsidRDefault="009F4AF2" w:rsidP="000C309A">
      <w:pPr>
        <w:pStyle w:val="NoSpacing"/>
        <w:jc w:val="center"/>
        <w:rPr>
          <w:b/>
          <w:sz w:val="24"/>
          <w:szCs w:val="24"/>
        </w:rPr>
      </w:pPr>
    </w:p>
    <w:p w14:paraId="296804CD" w14:textId="77777777" w:rsidR="00695118" w:rsidRDefault="00695118" w:rsidP="00695118">
      <w:pPr>
        <w:pStyle w:val="NoSpacing"/>
        <w:jc w:val="center"/>
        <w:rPr>
          <w:b/>
          <w:sz w:val="24"/>
          <w:szCs w:val="24"/>
        </w:rPr>
      </w:pPr>
      <w:r>
        <w:rPr>
          <w:b/>
          <w:sz w:val="24"/>
          <w:szCs w:val="24"/>
        </w:rPr>
        <w:t>AGENCY NAME</w:t>
      </w:r>
    </w:p>
    <w:p w14:paraId="521CED1C" w14:textId="77777777" w:rsidR="009F4AF2" w:rsidRDefault="009F4AF2" w:rsidP="000C309A">
      <w:pPr>
        <w:pStyle w:val="NoSpacing"/>
        <w:jc w:val="center"/>
        <w:rPr>
          <w:b/>
          <w:sz w:val="24"/>
          <w:szCs w:val="24"/>
        </w:rPr>
      </w:pPr>
    </w:p>
    <w:p w14:paraId="521CED1D" w14:textId="72406C7C" w:rsidR="009F4AF2" w:rsidRDefault="005F6F8B" w:rsidP="000C309A">
      <w:pPr>
        <w:pStyle w:val="NoSpacing"/>
        <w:jc w:val="center"/>
        <w:rPr>
          <w:b/>
          <w:sz w:val="24"/>
          <w:szCs w:val="24"/>
        </w:rPr>
      </w:pPr>
      <w:r>
        <w:rPr>
          <w:b/>
          <w:sz w:val="24"/>
          <w:szCs w:val="24"/>
        </w:rPr>
        <w:t xml:space="preserve">Northside Youth </w:t>
      </w:r>
      <w:proofErr w:type="gramStart"/>
      <w:r>
        <w:rPr>
          <w:b/>
          <w:sz w:val="24"/>
          <w:szCs w:val="24"/>
        </w:rPr>
        <w:t>And</w:t>
      </w:r>
      <w:proofErr w:type="gramEnd"/>
      <w:r>
        <w:rPr>
          <w:b/>
          <w:sz w:val="24"/>
          <w:szCs w:val="24"/>
        </w:rPr>
        <w:t xml:space="preserve"> Senior Service Center, Inc. (NSYSSC)</w:t>
      </w:r>
    </w:p>
    <w:p w14:paraId="521CED1F" w14:textId="77777777" w:rsidR="009F4AF2" w:rsidRDefault="009F4AF2" w:rsidP="000C309A">
      <w:pPr>
        <w:pStyle w:val="NoSpacing"/>
        <w:jc w:val="center"/>
        <w:rPr>
          <w:b/>
          <w:sz w:val="24"/>
          <w:szCs w:val="24"/>
        </w:rPr>
      </w:pPr>
    </w:p>
    <w:p w14:paraId="521CED20" w14:textId="77777777" w:rsidR="009F4AF2" w:rsidRDefault="009F4AF2" w:rsidP="000C309A">
      <w:pPr>
        <w:pStyle w:val="NoSpacing"/>
        <w:jc w:val="center"/>
        <w:rPr>
          <w:b/>
          <w:sz w:val="24"/>
          <w:szCs w:val="24"/>
        </w:rPr>
      </w:pPr>
    </w:p>
    <w:p w14:paraId="521CED21" w14:textId="77777777" w:rsidR="009F4AF2" w:rsidRPr="009F4AF2" w:rsidRDefault="009F4AF2" w:rsidP="000C309A">
      <w:pPr>
        <w:pStyle w:val="NoSpacing"/>
        <w:jc w:val="center"/>
        <w:rPr>
          <w:b/>
          <w:sz w:val="40"/>
          <w:szCs w:val="24"/>
        </w:rPr>
      </w:pPr>
      <w:r w:rsidRPr="009F4AF2">
        <w:rPr>
          <w:b/>
          <w:sz w:val="40"/>
          <w:szCs w:val="24"/>
        </w:rPr>
        <w:t>Title VI Program</w:t>
      </w:r>
    </w:p>
    <w:p w14:paraId="521CED22" w14:textId="77777777" w:rsidR="009F4AF2" w:rsidRPr="009F4AF2" w:rsidRDefault="009F4AF2" w:rsidP="000C309A">
      <w:pPr>
        <w:pStyle w:val="NoSpacing"/>
        <w:jc w:val="center"/>
        <w:rPr>
          <w:b/>
          <w:sz w:val="40"/>
          <w:szCs w:val="24"/>
        </w:rPr>
      </w:pPr>
    </w:p>
    <w:p w14:paraId="521CED23" w14:textId="77777777" w:rsidR="009F4AF2" w:rsidRDefault="009F4AF2" w:rsidP="000C309A">
      <w:pPr>
        <w:pStyle w:val="NoSpacing"/>
        <w:jc w:val="center"/>
        <w:rPr>
          <w:b/>
          <w:sz w:val="40"/>
          <w:szCs w:val="24"/>
        </w:rPr>
      </w:pPr>
    </w:p>
    <w:p w14:paraId="521CED24" w14:textId="77777777" w:rsidR="00CA35E2" w:rsidRDefault="00CA35E2" w:rsidP="000C309A">
      <w:pPr>
        <w:pStyle w:val="NoSpacing"/>
        <w:jc w:val="center"/>
        <w:rPr>
          <w:b/>
          <w:sz w:val="40"/>
          <w:szCs w:val="24"/>
        </w:rPr>
      </w:pPr>
    </w:p>
    <w:p w14:paraId="521CED25" w14:textId="77777777" w:rsidR="00AF2B69" w:rsidRDefault="00AF2B69" w:rsidP="000C309A">
      <w:pPr>
        <w:pStyle w:val="NoSpacing"/>
        <w:jc w:val="center"/>
        <w:rPr>
          <w:b/>
          <w:sz w:val="40"/>
          <w:szCs w:val="24"/>
        </w:rPr>
      </w:pPr>
    </w:p>
    <w:p w14:paraId="521CED26" w14:textId="77777777" w:rsidR="00AF2B69" w:rsidRDefault="00666202" w:rsidP="000C309A">
      <w:pPr>
        <w:pStyle w:val="NoSpacing"/>
        <w:jc w:val="center"/>
        <w:rPr>
          <w:sz w:val="40"/>
          <w:szCs w:val="24"/>
        </w:rPr>
      </w:pPr>
      <w:r>
        <w:rPr>
          <w:sz w:val="40"/>
          <w:szCs w:val="24"/>
        </w:rPr>
        <w:t>Date</w:t>
      </w:r>
      <w:r w:rsidR="00AF2B69">
        <w:rPr>
          <w:sz w:val="40"/>
          <w:szCs w:val="24"/>
        </w:rPr>
        <w:t xml:space="preserve"> filed with MoDOT Transit Section</w:t>
      </w:r>
      <w:r w:rsidR="00CA35E2" w:rsidRPr="00CA35E2">
        <w:rPr>
          <w:sz w:val="40"/>
          <w:szCs w:val="24"/>
        </w:rPr>
        <w:t>:</w:t>
      </w:r>
    </w:p>
    <w:p w14:paraId="521CED27" w14:textId="77777777" w:rsidR="00AF2B69" w:rsidRDefault="00AF2B69" w:rsidP="000C309A">
      <w:pPr>
        <w:pStyle w:val="NoSpacing"/>
        <w:jc w:val="center"/>
        <w:rPr>
          <w:sz w:val="40"/>
          <w:szCs w:val="24"/>
        </w:rPr>
      </w:pPr>
    </w:p>
    <w:p w14:paraId="521CED28" w14:textId="15CDE340" w:rsidR="00CA35E2" w:rsidRPr="005F6F8B" w:rsidRDefault="005F6F8B" w:rsidP="000C309A">
      <w:pPr>
        <w:pStyle w:val="NoSpacing"/>
        <w:jc w:val="center"/>
        <w:rPr>
          <w:sz w:val="40"/>
          <w:szCs w:val="24"/>
          <w:u w:val="single"/>
        </w:rPr>
      </w:pPr>
      <w:r w:rsidRPr="005F6F8B">
        <w:rPr>
          <w:sz w:val="40"/>
          <w:szCs w:val="24"/>
          <w:u w:val="single"/>
        </w:rPr>
        <w:t>May 1, 202</w:t>
      </w:r>
      <w:r w:rsidR="00717A86">
        <w:rPr>
          <w:sz w:val="40"/>
          <w:szCs w:val="24"/>
          <w:u w:val="single"/>
        </w:rPr>
        <w:t>2</w:t>
      </w:r>
    </w:p>
    <w:p w14:paraId="521CED29" w14:textId="77777777" w:rsidR="00CA35E2" w:rsidRPr="00AF2B69" w:rsidRDefault="00AF2B69" w:rsidP="00AF2B69">
      <w:pPr>
        <w:pStyle w:val="NoSpacing"/>
        <w:jc w:val="center"/>
        <w:rPr>
          <w:b/>
          <w:sz w:val="24"/>
          <w:szCs w:val="24"/>
        </w:rPr>
      </w:pPr>
      <w:r>
        <w:rPr>
          <w:b/>
          <w:sz w:val="24"/>
          <w:szCs w:val="24"/>
        </w:rPr>
        <w:t>DATE</w:t>
      </w:r>
    </w:p>
    <w:p w14:paraId="521CED2A" w14:textId="77777777" w:rsidR="00CA35E2" w:rsidRDefault="00CA35E2" w:rsidP="000C309A">
      <w:pPr>
        <w:pStyle w:val="NoSpacing"/>
        <w:jc w:val="center"/>
        <w:rPr>
          <w:b/>
          <w:sz w:val="40"/>
          <w:szCs w:val="24"/>
        </w:rPr>
      </w:pPr>
    </w:p>
    <w:p w14:paraId="3B5FA8E1" w14:textId="77777777" w:rsidR="005F6F8B" w:rsidRDefault="005F6F8B" w:rsidP="003E2EB7">
      <w:pPr>
        <w:jc w:val="center"/>
      </w:pPr>
    </w:p>
    <w:p w14:paraId="521CED2F" w14:textId="3F83B911" w:rsidR="008D6A9D" w:rsidRPr="003E2EB7" w:rsidRDefault="008D6A9D" w:rsidP="003E2EB7">
      <w:pPr>
        <w:jc w:val="center"/>
        <w:rPr>
          <w:b/>
          <w:i/>
          <w:sz w:val="24"/>
          <w:szCs w:val="24"/>
        </w:rPr>
      </w:pPr>
      <w:r>
        <w:br w:type="page"/>
      </w:r>
    </w:p>
    <w:p w14:paraId="521CED30" w14:textId="77777777" w:rsidR="000C6D54" w:rsidRDefault="000C6D54" w:rsidP="00E37182">
      <w:pPr>
        <w:pStyle w:val="NoSpacing"/>
        <w:rPr>
          <w:b/>
          <w:sz w:val="28"/>
        </w:rPr>
      </w:pPr>
    </w:p>
    <w:p w14:paraId="521CED31" w14:textId="77777777" w:rsidR="000C6D54" w:rsidRDefault="000C6D54" w:rsidP="008D6A9D">
      <w:pPr>
        <w:pStyle w:val="NoSpacing"/>
        <w:jc w:val="center"/>
        <w:rPr>
          <w:b/>
          <w:sz w:val="28"/>
        </w:rPr>
      </w:pPr>
    </w:p>
    <w:p w14:paraId="521CED32" w14:textId="77777777" w:rsidR="000C6D54" w:rsidRDefault="000C6D54" w:rsidP="008D6A9D">
      <w:pPr>
        <w:pStyle w:val="NoSpacing"/>
        <w:jc w:val="center"/>
        <w:rPr>
          <w:b/>
          <w:sz w:val="28"/>
        </w:rPr>
      </w:pPr>
    </w:p>
    <w:p w14:paraId="521CED33" w14:textId="77777777" w:rsidR="008D6A9D" w:rsidRDefault="00516944" w:rsidP="008D6A9D">
      <w:pPr>
        <w:pStyle w:val="NoSpacing"/>
        <w:jc w:val="center"/>
        <w:rPr>
          <w:b/>
          <w:sz w:val="28"/>
        </w:rPr>
      </w:pPr>
      <w:r>
        <w:rPr>
          <w:b/>
          <w:sz w:val="28"/>
        </w:rPr>
        <w:t>Title VI Plan</w:t>
      </w:r>
    </w:p>
    <w:p w14:paraId="521CED34" w14:textId="77777777" w:rsidR="00516944" w:rsidRPr="008D6A9D" w:rsidRDefault="00516944" w:rsidP="008D6A9D">
      <w:pPr>
        <w:pStyle w:val="NoSpacing"/>
        <w:jc w:val="center"/>
        <w:rPr>
          <w:b/>
          <w:sz w:val="28"/>
        </w:rPr>
      </w:pPr>
      <w:r>
        <w:rPr>
          <w:b/>
          <w:sz w:val="28"/>
        </w:rPr>
        <w:t>Table of Contents</w:t>
      </w:r>
    </w:p>
    <w:p w14:paraId="521CED35" w14:textId="77777777" w:rsidR="008D6A9D" w:rsidRDefault="008D6A9D" w:rsidP="008D6A9D">
      <w:pPr>
        <w:pStyle w:val="NoSpacing"/>
        <w:jc w:val="center"/>
        <w:rPr>
          <w:b/>
          <w:sz w:val="24"/>
        </w:rPr>
      </w:pPr>
    </w:p>
    <w:p w14:paraId="521CED36" w14:textId="77777777" w:rsidR="008D6A9D" w:rsidRPr="008D6A9D" w:rsidRDefault="008D6A9D" w:rsidP="008D6A9D">
      <w:pPr>
        <w:pStyle w:val="NoSpacing"/>
        <w:numPr>
          <w:ilvl w:val="0"/>
          <w:numId w:val="18"/>
        </w:numPr>
        <w:spacing w:line="360" w:lineRule="auto"/>
        <w:ind w:left="2160"/>
        <w:rPr>
          <w:sz w:val="24"/>
        </w:rPr>
      </w:pPr>
      <w:r w:rsidRPr="008D6A9D">
        <w:rPr>
          <w:sz w:val="24"/>
        </w:rPr>
        <w:t>Introduction / Title VI Assurances</w:t>
      </w:r>
      <w:r w:rsidR="00E37182">
        <w:rPr>
          <w:sz w:val="24"/>
        </w:rPr>
        <w:tab/>
      </w:r>
      <w:r w:rsidR="00E37182">
        <w:rPr>
          <w:sz w:val="24"/>
        </w:rPr>
        <w:tab/>
      </w:r>
      <w:r w:rsidR="00E37182">
        <w:rPr>
          <w:sz w:val="24"/>
        </w:rPr>
        <w:tab/>
      </w:r>
      <w:r w:rsidR="00145AF4">
        <w:rPr>
          <w:sz w:val="24"/>
        </w:rPr>
        <w:t>page 2</w:t>
      </w:r>
    </w:p>
    <w:p w14:paraId="521CED37" w14:textId="77777777" w:rsidR="008D6A9D" w:rsidRPr="008D6A9D" w:rsidRDefault="008D6A9D" w:rsidP="008D6A9D">
      <w:pPr>
        <w:pStyle w:val="NoSpacing"/>
        <w:numPr>
          <w:ilvl w:val="0"/>
          <w:numId w:val="18"/>
        </w:numPr>
        <w:spacing w:line="360" w:lineRule="auto"/>
        <w:ind w:left="2160"/>
        <w:rPr>
          <w:sz w:val="24"/>
        </w:rPr>
      </w:pPr>
      <w:r w:rsidRPr="008D6A9D">
        <w:rPr>
          <w:sz w:val="24"/>
        </w:rPr>
        <w:t>Agency Information</w:t>
      </w:r>
      <w:r w:rsidR="00145AF4">
        <w:rPr>
          <w:sz w:val="24"/>
        </w:rPr>
        <w:tab/>
      </w:r>
      <w:r w:rsidR="00145AF4">
        <w:rPr>
          <w:sz w:val="24"/>
        </w:rPr>
        <w:tab/>
      </w:r>
      <w:r w:rsidR="00145AF4">
        <w:rPr>
          <w:sz w:val="24"/>
        </w:rPr>
        <w:tab/>
      </w:r>
      <w:r w:rsidR="00145AF4">
        <w:rPr>
          <w:sz w:val="24"/>
        </w:rPr>
        <w:tab/>
      </w:r>
      <w:r w:rsidR="00E37182">
        <w:rPr>
          <w:sz w:val="24"/>
        </w:rPr>
        <w:tab/>
      </w:r>
      <w:r w:rsidR="00145AF4">
        <w:rPr>
          <w:sz w:val="24"/>
        </w:rPr>
        <w:t>page 3</w:t>
      </w:r>
    </w:p>
    <w:p w14:paraId="521CED38" w14:textId="77777777" w:rsidR="008D6A9D" w:rsidRPr="008D6A9D" w:rsidRDefault="008D6A9D" w:rsidP="008D6A9D">
      <w:pPr>
        <w:pStyle w:val="NoSpacing"/>
        <w:numPr>
          <w:ilvl w:val="0"/>
          <w:numId w:val="18"/>
        </w:numPr>
        <w:spacing w:line="360" w:lineRule="auto"/>
        <w:ind w:left="2160"/>
        <w:rPr>
          <w:sz w:val="24"/>
        </w:rPr>
      </w:pPr>
      <w:r w:rsidRPr="008D6A9D">
        <w:rPr>
          <w:sz w:val="24"/>
        </w:rPr>
        <w:t>Notice to the Public</w:t>
      </w:r>
      <w:r w:rsidR="00145AF4">
        <w:rPr>
          <w:sz w:val="24"/>
        </w:rPr>
        <w:tab/>
      </w:r>
      <w:r w:rsidR="00145AF4">
        <w:rPr>
          <w:sz w:val="24"/>
        </w:rPr>
        <w:tab/>
      </w:r>
      <w:r w:rsidR="00145AF4">
        <w:rPr>
          <w:sz w:val="24"/>
        </w:rPr>
        <w:tab/>
      </w:r>
      <w:r w:rsidR="00145AF4">
        <w:rPr>
          <w:sz w:val="24"/>
        </w:rPr>
        <w:tab/>
      </w:r>
      <w:r w:rsidR="00E37182">
        <w:rPr>
          <w:sz w:val="24"/>
        </w:rPr>
        <w:tab/>
      </w:r>
      <w:r w:rsidR="00145AF4">
        <w:rPr>
          <w:sz w:val="24"/>
        </w:rPr>
        <w:t xml:space="preserve">page </w:t>
      </w:r>
      <w:proofErr w:type="gramStart"/>
      <w:r w:rsidR="00145AF4">
        <w:rPr>
          <w:sz w:val="24"/>
        </w:rPr>
        <w:t>4</w:t>
      </w:r>
      <w:proofErr w:type="gramEnd"/>
    </w:p>
    <w:p w14:paraId="521CED39" w14:textId="77777777" w:rsidR="008D6A9D" w:rsidRDefault="00145AF4" w:rsidP="008D6A9D">
      <w:pPr>
        <w:pStyle w:val="NoSpacing"/>
        <w:numPr>
          <w:ilvl w:val="0"/>
          <w:numId w:val="18"/>
        </w:numPr>
        <w:spacing w:line="360" w:lineRule="auto"/>
        <w:ind w:left="2160"/>
        <w:rPr>
          <w:sz w:val="24"/>
        </w:rPr>
      </w:pPr>
      <w:r>
        <w:rPr>
          <w:sz w:val="24"/>
        </w:rPr>
        <w:t xml:space="preserve">Procedure for Filing a </w:t>
      </w:r>
      <w:r w:rsidR="00B16832">
        <w:rPr>
          <w:sz w:val="24"/>
        </w:rPr>
        <w:t>Title VI Complaint</w:t>
      </w:r>
      <w:r w:rsidR="00B16832">
        <w:rPr>
          <w:sz w:val="24"/>
        </w:rPr>
        <w:tab/>
      </w:r>
      <w:r w:rsidR="00E37182">
        <w:rPr>
          <w:sz w:val="24"/>
        </w:rPr>
        <w:tab/>
      </w:r>
      <w:r>
        <w:rPr>
          <w:sz w:val="24"/>
        </w:rPr>
        <w:t xml:space="preserve">page </w:t>
      </w:r>
      <w:proofErr w:type="gramStart"/>
      <w:r>
        <w:rPr>
          <w:sz w:val="24"/>
        </w:rPr>
        <w:t>5</w:t>
      </w:r>
      <w:proofErr w:type="gramEnd"/>
    </w:p>
    <w:p w14:paraId="521CED3A" w14:textId="77777777" w:rsidR="00145AF4" w:rsidRDefault="00B16832" w:rsidP="00145AF4">
      <w:pPr>
        <w:pStyle w:val="NoSpacing"/>
        <w:numPr>
          <w:ilvl w:val="0"/>
          <w:numId w:val="18"/>
        </w:numPr>
        <w:spacing w:line="360" w:lineRule="auto"/>
        <w:ind w:left="2160"/>
        <w:rPr>
          <w:sz w:val="24"/>
        </w:rPr>
      </w:pPr>
      <w:r>
        <w:rPr>
          <w:sz w:val="24"/>
        </w:rPr>
        <w:t xml:space="preserve">Title VI </w:t>
      </w:r>
      <w:r w:rsidR="00145AF4">
        <w:rPr>
          <w:sz w:val="24"/>
        </w:rPr>
        <w:t>Compla</w:t>
      </w:r>
      <w:r>
        <w:rPr>
          <w:sz w:val="24"/>
        </w:rPr>
        <w:t>ints, Investigations, Lawsuits</w:t>
      </w:r>
      <w:r>
        <w:rPr>
          <w:sz w:val="24"/>
        </w:rPr>
        <w:tab/>
      </w:r>
      <w:r w:rsidR="00E37182">
        <w:rPr>
          <w:sz w:val="24"/>
        </w:rPr>
        <w:tab/>
      </w:r>
      <w:r>
        <w:rPr>
          <w:sz w:val="24"/>
        </w:rPr>
        <w:t>page 7</w:t>
      </w:r>
    </w:p>
    <w:p w14:paraId="521CED3B" w14:textId="77777777" w:rsidR="00E37182" w:rsidRDefault="00486588" w:rsidP="00E37182">
      <w:pPr>
        <w:pStyle w:val="NoSpacing"/>
        <w:spacing w:line="360" w:lineRule="auto"/>
        <w:ind w:left="2160"/>
        <w:rPr>
          <w:sz w:val="24"/>
        </w:rPr>
      </w:pPr>
      <w:r w:rsidRPr="001A2F6F">
        <w:rPr>
          <w:i/>
          <w:sz w:val="24"/>
        </w:rPr>
        <w:t>a</w:t>
      </w:r>
      <w:r w:rsidR="00E37182" w:rsidRPr="001A2F6F">
        <w:rPr>
          <w:i/>
          <w:sz w:val="24"/>
        </w:rPr>
        <w:t xml:space="preserve">nd </w:t>
      </w:r>
      <w:r w:rsidR="00E37182">
        <w:rPr>
          <w:sz w:val="24"/>
        </w:rPr>
        <w:t>Evidence of Agency Staff Title VI Training</w:t>
      </w:r>
    </w:p>
    <w:p w14:paraId="521CED3C" w14:textId="77777777" w:rsidR="00145AF4" w:rsidRPr="00C32659" w:rsidRDefault="00145AF4" w:rsidP="00145AF4">
      <w:pPr>
        <w:pStyle w:val="NoSpacing"/>
        <w:numPr>
          <w:ilvl w:val="0"/>
          <w:numId w:val="18"/>
        </w:numPr>
        <w:spacing w:line="360" w:lineRule="auto"/>
        <w:ind w:left="2160"/>
        <w:rPr>
          <w:sz w:val="24"/>
        </w:rPr>
      </w:pPr>
      <w:r w:rsidRPr="00C32659">
        <w:rPr>
          <w:sz w:val="24"/>
        </w:rPr>
        <w:t>Pu</w:t>
      </w:r>
      <w:r w:rsidR="00B16832" w:rsidRPr="00C32659">
        <w:rPr>
          <w:sz w:val="24"/>
        </w:rPr>
        <w:t>blic Participation Plan</w:t>
      </w:r>
      <w:r w:rsidR="00B16832" w:rsidRPr="00C32659">
        <w:rPr>
          <w:sz w:val="24"/>
        </w:rPr>
        <w:tab/>
      </w:r>
      <w:r w:rsidR="00B16832" w:rsidRPr="00C32659">
        <w:rPr>
          <w:sz w:val="24"/>
        </w:rPr>
        <w:tab/>
      </w:r>
      <w:r w:rsidR="00B16832" w:rsidRPr="00C32659">
        <w:rPr>
          <w:sz w:val="24"/>
        </w:rPr>
        <w:tab/>
      </w:r>
      <w:r w:rsidR="00E37182">
        <w:rPr>
          <w:sz w:val="24"/>
        </w:rPr>
        <w:tab/>
      </w:r>
      <w:r w:rsidR="00B16832" w:rsidRPr="00C32659">
        <w:rPr>
          <w:sz w:val="24"/>
        </w:rPr>
        <w:t>page 8</w:t>
      </w:r>
    </w:p>
    <w:p w14:paraId="521CED3D" w14:textId="77777777" w:rsidR="00145AF4" w:rsidRPr="00C32659" w:rsidRDefault="00145AF4" w:rsidP="00145AF4">
      <w:pPr>
        <w:pStyle w:val="NoSpacing"/>
        <w:numPr>
          <w:ilvl w:val="0"/>
          <w:numId w:val="18"/>
        </w:numPr>
        <w:spacing w:line="360" w:lineRule="auto"/>
        <w:ind w:left="2160"/>
        <w:rPr>
          <w:sz w:val="24"/>
        </w:rPr>
      </w:pPr>
      <w:r w:rsidRPr="00C32659">
        <w:rPr>
          <w:sz w:val="24"/>
        </w:rPr>
        <w:t>Language Assistance Plan</w:t>
      </w:r>
      <w:r w:rsidRPr="00C32659">
        <w:rPr>
          <w:sz w:val="24"/>
        </w:rPr>
        <w:tab/>
      </w:r>
      <w:r w:rsidRPr="00C32659">
        <w:rPr>
          <w:sz w:val="24"/>
        </w:rPr>
        <w:tab/>
      </w:r>
      <w:r w:rsidRPr="00C32659">
        <w:rPr>
          <w:sz w:val="24"/>
        </w:rPr>
        <w:tab/>
      </w:r>
      <w:r w:rsidR="00E37182">
        <w:rPr>
          <w:sz w:val="24"/>
        </w:rPr>
        <w:tab/>
      </w:r>
      <w:r w:rsidRPr="00C32659">
        <w:rPr>
          <w:sz w:val="24"/>
        </w:rPr>
        <w:t>page 11</w:t>
      </w:r>
    </w:p>
    <w:p w14:paraId="521CED3E" w14:textId="77777777" w:rsidR="00145AF4" w:rsidRPr="00C32659" w:rsidRDefault="00145AF4" w:rsidP="00145AF4">
      <w:pPr>
        <w:pStyle w:val="NoSpacing"/>
        <w:numPr>
          <w:ilvl w:val="0"/>
          <w:numId w:val="18"/>
        </w:numPr>
        <w:spacing w:line="360" w:lineRule="auto"/>
        <w:ind w:left="2160"/>
        <w:rPr>
          <w:sz w:val="24"/>
        </w:rPr>
      </w:pPr>
      <w:r w:rsidRPr="00C32659">
        <w:rPr>
          <w:sz w:val="24"/>
        </w:rPr>
        <w:t>Advisory Bodies</w:t>
      </w:r>
      <w:r w:rsidRPr="00C32659">
        <w:rPr>
          <w:sz w:val="24"/>
        </w:rPr>
        <w:tab/>
      </w:r>
      <w:r w:rsidRPr="00C32659">
        <w:rPr>
          <w:sz w:val="24"/>
        </w:rPr>
        <w:tab/>
      </w:r>
      <w:r w:rsidRPr="00C32659">
        <w:rPr>
          <w:sz w:val="24"/>
        </w:rPr>
        <w:tab/>
      </w:r>
      <w:r w:rsidRPr="00C32659">
        <w:rPr>
          <w:sz w:val="24"/>
        </w:rPr>
        <w:tab/>
      </w:r>
      <w:r w:rsidR="00E37182">
        <w:rPr>
          <w:sz w:val="24"/>
        </w:rPr>
        <w:tab/>
      </w:r>
      <w:r w:rsidRPr="00C32659">
        <w:rPr>
          <w:sz w:val="24"/>
        </w:rPr>
        <w:t>pag</w:t>
      </w:r>
      <w:r w:rsidR="007D11A3" w:rsidRPr="00C32659">
        <w:rPr>
          <w:sz w:val="24"/>
        </w:rPr>
        <w:t>e 15</w:t>
      </w:r>
    </w:p>
    <w:p w14:paraId="521CED3F" w14:textId="77777777" w:rsidR="00145AF4" w:rsidRPr="00C32659" w:rsidRDefault="00145AF4" w:rsidP="00145AF4">
      <w:pPr>
        <w:pStyle w:val="NoSpacing"/>
        <w:numPr>
          <w:ilvl w:val="0"/>
          <w:numId w:val="18"/>
        </w:numPr>
        <w:spacing w:line="360" w:lineRule="auto"/>
        <w:ind w:left="2160"/>
        <w:rPr>
          <w:sz w:val="24"/>
        </w:rPr>
      </w:pPr>
      <w:r w:rsidRPr="00C32659">
        <w:rPr>
          <w:sz w:val="24"/>
        </w:rPr>
        <w:t>S</w:t>
      </w:r>
      <w:r w:rsidR="007D11A3" w:rsidRPr="00C32659">
        <w:rPr>
          <w:sz w:val="24"/>
        </w:rPr>
        <w:t>ubrecipient Assistance</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16</w:t>
      </w:r>
    </w:p>
    <w:p w14:paraId="521CED40" w14:textId="77777777" w:rsidR="00145AF4" w:rsidRPr="00C32659" w:rsidRDefault="00145AF4" w:rsidP="00145AF4">
      <w:pPr>
        <w:pStyle w:val="NoSpacing"/>
        <w:numPr>
          <w:ilvl w:val="0"/>
          <w:numId w:val="18"/>
        </w:numPr>
        <w:spacing w:line="360" w:lineRule="auto"/>
        <w:ind w:left="2160"/>
        <w:rPr>
          <w:sz w:val="24"/>
        </w:rPr>
      </w:pPr>
      <w:r w:rsidRPr="00C32659">
        <w:rPr>
          <w:sz w:val="24"/>
        </w:rPr>
        <w:t>S</w:t>
      </w:r>
      <w:r w:rsidR="007D11A3" w:rsidRPr="00C32659">
        <w:rPr>
          <w:sz w:val="24"/>
        </w:rPr>
        <w:t>ubrecipient Monitoring</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 xml:space="preserve">page </w:t>
      </w:r>
      <w:proofErr w:type="gramStart"/>
      <w:r w:rsidR="007D11A3" w:rsidRPr="00C32659">
        <w:rPr>
          <w:sz w:val="24"/>
        </w:rPr>
        <w:t>17</w:t>
      </w:r>
      <w:proofErr w:type="gramEnd"/>
    </w:p>
    <w:p w14:paraId="521CED41" w14:textId="77777777" w:rsidR="00145AF4" w:rsidRPr="00C32659" w:rsidRDefault="00145AF4" w:rsidP="00145AF4">
      <w:pPr>
        <w:pStyle w:val="NoSpacing"/>
        <w:numPr>
          <w:ilvl w:val="0"/>
          <w:numId w:val="18"/>
        </w:numPr>
        <w:spacing w:line="360" w:lineRule="auto"/>
        <w:ind w:left="2160"/>
        <w:rPr>
          <w:sz w:val="24"/>
        </w:rPr>
      </w:pPr>
      <w:r w:rsidRPr="00C32659">
        <w:rPr>
          <w:sz w:val="24"/>
        </w:rPr>
        <w:t xml:space="preserve">Equity </w:t>
      </w:r>
      <w:r w:rsidR="007D11A3" w:rsidRPr="00C32659">
        <w:rPr>
          <w:sz w:val="24"/>
        </w:rPr>
        <w:t>Analysis of Facilities</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18</w:t>
      </w:r>
    </w:p>
    <w:p w14:paraId="521CED42" w14:textId="77777777" w:rsidR="00145AF4" w:rsidRPr="00C32659" w:rsidRDefault="00145AF4" w:rsidP="00145AF4">
      <w:pPr>
        <w:pStyle w:val="NoSpacing"/>
        <w:spacing w:line="360" w:lineRule="auto"/>
        <w:jc w:val="center"/>
        <w:rPr>
          <w:b/>
          <w:sz w:val="24"/>
        </w:rPr>
      </w:pPr>
      <w:r w:rsidRPr="00C32659">
        <w:rPr>
          <w:b/>
          <w:sz w:val="24"/>
        </w:rPr>
        <w:t>For Fixed Route Transit Providers</w:t>
      </w:r>
    </w:p>
    <w:p w14:paraId="521CED43" w14:textId="77777777" w:rsidR="00145AF4" w:rsidRPr="00C32659" w:rsidRDefault="007D11A3" w:rsidP="00145AF4">
      <w:pPr>
        <w:pStyle w:val="NoSpacing"/>
        <w:numPr>
          <w:ilvl w:val="0"/>
          <w:numId w:val="18"/>
        </w:numPr>
        <w:spacing w:line="360" w:lineRule="auto"/>
        <w:ind w:left="2160"/>
        <w:rPr>
          <w:sz w:val="24"/>
        </w:rPr>
      </w:pPr>
      <w:r w:rsidRPr="00C32659">
        <w:rPr>
          <w:sz w:val="24"/>
        </w:rPr>
        <w:t>Standards and Policies</w:t>
      </w:r>
      <w:r w:rsidRPr="00C32659">
        <w:rPr>
          <w:sz w:val="24"/>
        </w:rPr>
        <w:tab/>
      </w:r>
      <w:r w:rsidRPr="00C32659">
        <w:rPr>
          <w:sz w:val="24"/>
        </w:rPr>
        <w:tab/>
      </w:r>
      <w:r w:rsidRPr="00C32659">
        <w:rPr>
          <w:sz w:val="24"/>
        </w:rPr>
        <w:tab/>
      </w:r>
      <w:r w:rsidR="00E37182">
        <w:rPr>
          <w:sz w:val="24"/>
        </w:rPr>
        <w:tab/>
      </w:r>
      <w:r w:rsidRPr="00C32659">
        <w:rPr>
          <w:sz w:val="24"/>
        </w:rPr>
        <w:t>page 19</w:t>
      </w:r>
    </w:p>
    <w:p w14:paraId="521CED44" w14:textId="77777777" w:rsidR="00145AF4" w:rsidRPr="00C32659" w:rsidRDefault="00145AF4" w:rsidP="00145AF4">
      <w:pPr>
        <w:pStyle w:val="NoSpacing"/>
        <w:numPr>
          <w:ilvl w:val="0"/>
          <w:numId w:val="18"/>
        </w:numPr>
        <w:spacing w:line="360" w:lineRule="auto"/>
        <w:ind w:left="2160"/>
        <w:rPr>
          <w:sz w:val="24"/>
        </w:rPr>
      </w:pPr>
      <w:r w:rsidRPr="00C32659">
        <w:rPr>
          <w:sz w:val="24"/>
        </w:rPr>
        <w:t>Data R</w:t>
      </w:r>
      <w:r w:rsidR="007D11A3" w:rsidRPr="00C32659">
        <w:rPr>
          <w:sz w:val="24"/>
        </w:rPr>
        <w:t>eporting and Collection</w:t>
      </w:r>
      <w:r w:rsidR="007D11A3" w:rsidRPr="00C32659">
        <w:rPr>
          <w:sz w:val="24"/>
        </w:rPr>
        <w:tab/>
      </w:r>
      <w:r w:rsidR="007D11A3" w:rsidRPr="00C32659">
        <w:rPr>
          <w:sz w:val="24"/>
        </w:rPr>
        <w:tab/>
      </w:r>
      <w:r w:rsidR="00E37182">
        <w:rPr>
          <w:sz w:val="24"/>
        </w:rPr>
        <w:tab/>
      </w:r>
      <w:r w:rsidR="007D11A3" w:rsidRPr="00C32659">
        <w:rPr>
          <w:sz w:val="24"/>
        </w:rPr>
        <w:t>page 20</w:t>
      </w:r>
    </w:p>
    <w:p w14:paraId="521CED45" w14:textId="77777777" w:rsidR="00145AF4" w:rsidRPr="00C32659" w:rsidRDefault="00145AF4" w:rsidP="00145AF4">
      <w:pPr>
        <w:pStyle w:val="NoSpacing"/>
        <w:numPr>
          <w:ilvl w:val="0"/>
          <w:numId w:val="18"/>
        </w:numPr>
        <w:spacing w:line="360" w:lineRule="auto"/>
        <w:ind w:left="2160"/>
        <w:rPr>
          <w:sz w:val="24"/>
        </w:rPr>
      </w:pPr>
      <w:r w:rsidRPr="00C32659">
        <w:rPr>
          <w:sz w:val="24"/>
        </w:rPr>
        <w:t>Tran</w:t>
      </w:r>
      <w:r w:rsidR="007D11A3" w:rsidRPr="00C32659">
        <w:rPr>
          <w:sz w:val="24"/>
        </w:rPr>
        <w:t>sit Service Monitoring</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21</w:t>
      </w:r>
    </w:p>
    <w:p w14:paraId="521CED46" w14:textId="77777777" w:rsidR="00145AF4" w:rsidRDefault="00145AF4" w:rsidP="00145AF4">
      <w:pPr>
        <w:pStyle w:val="NoSpacing"/>
        <w:numPr>
          <w:ilvl w:val="0"/>
          <w:numId w:val="18"/>
        </w:numPr>
        <w:spacing w:line="360" w:lineRule="auto"/>
        <w:ind w:left="2160"/>
        <w:rPr>
          <w:sz w:val="24"/>
        </w:rPr>
      </w:pPr>
      <w:r w:rsidRPr="00C32659">
        <w:rPr>
          <w:sz w:val="24"/>
        </w:rPr>
        <w:t xml:space="preserve">Service </w:t>
      </w:r>
      <w:r w:rsidR="007D11A3" w:rsidRPr="00C32659">
        <w:rPr>
          <w:sz w:val="24"/>
        </w:rPr>
        <w:t>and Fare Equity Changes</w:t>
      </w:r>
      <w:r w:rsidR="007D11A3" w:rsidRPr="00C32659">
        <w:rPr>
          <w:sz w:val="24"/>
        </w:rPr>
        <w:tab/>
      </w:r>
      <w:r w:rsidR="007D11A3" w:rsidRPr="00C32659">
        <w:rPr>
          <w:sz w:val="24"/>
        </w:rPr>
        <w:tab/>
      </w:r>
      <w:r w:rsidR="00E37182">
        <w:rPr>
          <w:sz w:val="24"/>
        </w:rPr>
        <w:tab/>
      </w:r>
      <w:r w:rsidR="007D11A3" w:rsidRPr="00C32659">
        <w:rPr>
          <w:sz w:val="24"/>
        </w:rPr>
        <w:t>page 22</w:t>
      </w:r>
    </w:p>
    <w:p w14:paraId="521CED47" w14:textId="77777777" w:rsidR="00526334" w:rsidRDefault="00526334" w:rsidP="00526334">
      <w:pPr>
        <w:pStyle w:val="NoSpacing"/>
        <w:spacing w:line="360" w:lineRule="auto"/>
        <w:jc w:val="center"/>
        <w:rPr>
          <w:b/>
          <w:sz w:val="24"/>
        </w:rPr>
      </w:pPr>
    </w:p>
    <w:p w14:paraId="521CED48" w14:textId="77777777" w:rsidR="00526334" w:rsidRPr="00526334" w:rsidRDefault="00526334" w:rsidP="00526334">
      <w:pPr>
        <w:pStyle w:val="NoSpacing"/>
        <w:spacing w:line="360" w:lineRule="auto"/>
        <w:jc w:val="center"/>
        <w:rPr>
          <w:b/>
          <w:sz w:val="24"/>
        </w:rPr>
      </w:pPr>
      <w:r w:rsidRPr="00526334">
        <w:rPr>
          <w:b/>
          <w:sz w:val="24"/>
        </w:rPr>
        <w:t>Attachments</w:t>
      </w:r>
    </w:p>
    <w:p w14:paraId="521CED49" w14:textId="05089960" w:rsidR="00526334" w:rsidRDefault="00526334" w:rsidP="00526334">
      <w:pPr>
        <w:pStyle w:val="NoSpacing"/>
        <w:spacing w:line="360" w:lineRule="auto"/>
        <w:ind w:left="1800"/>
        <w:rPr>
          <w:sz w:val="24"/>
        </w:rPr>
      </w:pPr>
      <w:r>
        <w:rPr>
          <w:sz w:val="24"/>
        </w:rPr>
        <w:t xml:space="preserve">Attachment 1 – Agency Information </w:t>
      </w:r>
    </w:p>
    <w:p w14:paraId="521CED4A" w14:textId="77777777" w:rsidR="00526334" w:rsidRDefault="00526334" w:rsidP="00526334">
      <w:pPr>
        <w:pStyle w:val="NoSpacing"/>
        <w:spacing w:line="360" w:lineRule="auto"/>
        <w:ind w:left="1800"/>
        <w:rPr>
          <w:sz w:val="24"/>
        </w:rPr>
      </w:pPr>
      <w:r>
        <w:rPr>
          <w:sz w:val="24"/>
        </w:rPr>
        <w:t>Attachment 2 – Title VI Complaint Form</w:t>
      </w:r>
    </w:p>
    <w:p w14:paraId="521CED4C" w14:textId="77777777" w:rsidR="00526334" w:rsidRDefault="00526334" w:rsidP="00526334">
      <w:pPr>
        <w:pStyle w:val="NoSpacing"/>
        <w:spacing w:line="360" w:lineRule="auto"/>
        <w:ind w:left="1800"/>
        <w:jc w:val="center"/>
        <w:rPr>
          <w:sz w:val="24"/>
        </w:rPr>
      </w:pPr>
    </w:p>
    <w:p w14:paraId="521CED4D" w14:textId="354525C5" w:rsidR="008D6A9D" w:rsidRDefault="008D6A9D">
      <w:pPr>
        <w:rPr>
          <w:sz w:val="24"/>
          <w:szCs w:val="24"/>
        </w:rPr>
      </w:pPr>
      <w:r w:rsidRPr="008D6A9D">
        <w:rPr>
          <w:sz w:val="24"/>
          <w:szCs w:val="24"/>
        </w:rPr>
        <w:br w:type="page"/>
      </w:r>
    </w:p>
    <w:p w14:paraId="521CED4E" w14:textId="77777777" w:rsidR="00675C82" w:rsidRPr="008D6A9D" w:rsidRDefault="000C309A" w:rsidP="008D6A9D">
      <w:pPr>
        <w:spacing w:line="360" w:lineRule="auto"/>
        <w:jc w:val="center"/>
        <w:rPr>
          <w:b/>
          <w:sz w:val="24"/>
          <w:szCs w:val="24"/>
        </w:rPr>
      </w:pPr>
      <w:r>
        <w:rPr>
          <w:b/>
          <w:sz w:val="24"/>
          <w:szCs w:val="24"/>
        </w:rPr>
        <w:lastRenderedPageBreak/>
        <w:t xml:space="preserve">A.   </w:t>
      </w:r>
      <w:r w:rsidR="00675C82" w:rsidRPr="00A43107">
        <w:rPr>
          <w:b/>
          <w:sz w:val="24"/>
          <w:szCs w:val="24"/>
        </w:rPr>
        <w:t>Title VI Assurances</w:t>
      </w:r>
    </w:p>
    <w:p w14:paraId="521CED4F" w14:textId="5ED23D0C" w:rsidR="00A43107" w:rsidRDefault="005F6F8B" w:rsidP="00675C82">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675C82" w:rsidRPr="00675C82">
        <w:rPr>
          <w:sz w:val="24"/>
          <w:szCs w:val="24"/>
        </w:rPr>
        <w:t xml:space="preserve"> agrees to comply with all provisions prohibiting discrimination</w:t>
      </w:r>
      <w:r w:rsidR="00675C82">
        <w:rPr>
          <w:sz w:val="24"/>
          <w:szCs w:val="24"/>
        </w:rPr>
        <w:t xml:space="preserve"> on the basis of race, color, or national origin of Title VI of the Civil Rights Act of 1964, as amended, 42 U.S.C. 200d </w:t>
      </w:r>
      <w:r w:rsidR="00675C82" w:rsidRPr="00675C82">
        <w:rPr>
          <w:i/>
          <w:sz w:val="24"/>
          <w:szCs w:val="24"/>
        </w:rPr>
        <w:t>et seq</w:t>
      </w:r>
      <w:r w:rsidR="00675C82">
        <w:rPr>
          <w:sz w:val="24"/>
          <w:szCs w:val="24"/>
        </w:rPr>
        <w:t>., and with U.S. DOT regulations, “Nondiscrimination in Federally-Assisted Programs of the Department of Transportation – Effectuation of Title VI of the Civil Rights Act,” 49 CFR part 21.</w:t>
      </w:r>
    </w:p>
    <w:p w14:paraId="521CED50" w14:textId="77777777" w:rsidR="00041F1C" w:rsidRDefault="00041F1C" w:rsidP="00675C82">
      <w:pPr>
        <w:pStyle w:val="NoSpacing"/>
        <w:rPr>
          <w:sz w:val="24"/>
          <w:szCs w:val="24"/>
        </w:rPr>
      </w:pPr>
    </w:p>
    <w:p w14:paraId="521CED51" w14:textId="37ABDF22" w:rsidR="00A43107" w:rsidRDefault="00A91D89" w:rsidP="00675C82">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A43107">
        <w:rPr>
          <w:sz w:val="24"/>
          <w:szCs w:val="24"/>
        </w:rPr>
        <w:t xml:space="preserve"> assures that no person shall, as provided by Federal and State civil rights laws, be excluded from participation in, be denied the benefits of, or be subjected to discrimination under any program or activity.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A43107">
        <w:rPr>
          <w:sz w:val="24"/>
          <w:szCs w:val="24"/>
        </w:rPr>
        <w:t xml:space="preserve"> further ensures every effort will be made to ensure non-discrimination in all programs and activities, whether those programs and activities ar</w:t>
      </w:r>
      <w:r w:rsidR="00041F1C">
        <w:rPr>
          <w:sz w:val="24"/>
          <w:szCs w:val="24"/>
        </w:rPr>
        <w:t>e federally funded or not.</w:t>
      </w:r>
    </w:p>
    <w:p w14:paraId="521CED52" w14:textId="77777777" w:rsidR="00A43107" w:rsidRDefault="00A43107" w:rsidP="00675C82">
      <w:pPr>
        <w:pStyle w:val="NoSpacing"/>
        <w:rPr>
          <w:sz w:val="24"/>
          <w:szCs w:val="24"/>
        </w:rPr>
      </w:pPr>
    </w:p>
    <w:p w14:paraId="521CED53" w14:textId="360C54AD" w:rsidR="00A43107" w:rsidRDefault="005F6F8B" w:rsidP="00675C82">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A43107">
        <w:rPr>
          <w:sz w:val="24"/>
          <w:szCs w:val="24"/>
        </w:rPr>
        <w:t xml:space="preserve"> meets the objectives of the FTA Master Agreement which governs all entities applying for FTA funding, including </w:t>
      </w:r>
      <w:r>
        <w:rPr>
          <w:sz w:val="24"/>
          <w:szCs w:val="24"/>
        </w:rPr>
        <w:t>Northside Youth And Senior Service Center</w:t>
      </w:r>
      <w:r w:rsidR="00A43107">
        <w:rPr>
          <w:sz w:val="24"/>
          <w:szCs w:val="24"/>
        </w:rPr>
        <w:t xml:space="preserve"> and its third-party contractors by promoting actions that:</w:t>
      </w:r>
    </w:p>
    <w:p w14:paraId="521CED54" w14:textId="77777777" w:rsidR="00A43107" w:rsidRDefault="00A43107" w:rsidP="00675C82">
      <w:pPr>
        <w:pStyle w:val="NoSpacing"/>
        <w:rPr>
          <w:sz w:val="24"/>
          <w:szCs w:val="24"/>
        </w:rPr>
      </w:pPr>
    </w:p>
    <w:p w14:paraId="521CED55" w14:textId="77777777" w:rsidR="00A43107" w:rsidRDefault="00A43107" w:rsidP="00A43107">
      <w:pPr>
        <w:pStyle w:val="NoSpacing"/>
        <w:numPr>
          <w:ilvl w:val="0"/>
          <w:numId w:val="3"/>
        </w:numPr>
        <w:rPr>
          <w:sz w:val="24"/>
          <w:szCs w:val="24"/>
        </w:rPr>
      </w:pPr>
      <w:r>
        <w:rPr>
          <w:sz w:val="24"/>
          <w:szCs w:val="24"/>
        </w:rPr>
        <w:t>Ensure that the level and q</w:t>
      </w:r>
      <w:r w:rsidR="00041F1C">
        <w:rPr>
          <w:sz w:val="24"/>
          <w:szCs w:val="24"/>
        </w:rPr>
        <w:t>uality of transportation servic</w:t>
      </w:r>
      <w:r>
        <w:rPr>
          <w:sz w:val="24"/>
          <w:szCs w:val="24"/>
        </w:rPr>
        <w:t>e is provided without regard to race, color, or national origin.</w:t>
      </w:r>
    </w:p>
    <w:p w14:paraId="521CED56" w14:textId="77777777" w:rsidR="00A43107" w:rsidRDefault="00A43107" w:rsidP="00A43107">
      <w:pPr>
        <w:pStyle w:val="NoSpacing"/>
        <w:ind w:left="720"/>
        <w:rPr>
          <w:sz w:val="24"/>
          <w:szCs w:val="24"/>
        </w:rPr>
      </w:pPr>
    </w:p>
    <w:p w14:paraId="521CED57" w14:textId="77777777" w:rsidR="00A43107" w:rsidRDefault="00A43107" w:rsidP="00A43107">
      <w:pPr>
        <w:pStyle w:val="NoSpacing"/>
        <w:numPr>
          <w:ilvl w:val="0"/>
          <w:numId w:val="3"/>
        </w:numPr>
        <w:rPr>
          <w:sz w:val="24"/>
          <w:szCs w:val="24"/>
        </w:rPr>
      </w:pPr>
      <w:r>
        <w:rPr>
          <w:sz w:val="24"/>
          <w:szCs w:val="24"/>
        </w:rPr>
        <w:t xml:space="preserve">Identify and address, as appropriate, disproportionally </w:t>
      </w:r>
      <w:proofErr w:type="gramStart"/>
      <w:r>
        <w:rPr>
          <w:sz w:val="24"/>
          <w:szCs w:val="24"/>
        </w:rPr>
        <w:t>high</w:t>
      </w:r>
      <w:proofErr w:type="gramEnd"/>
      <w:r>
        <w:rPr>
          <w:sz w:val="24"/>
          <w:szCs w:val="24"/>
        </w:rPr>
        <w:t xml:space="preserve"> and adverse effects of programs and activities on minority populations </w:t>
      </w:r>
      <w:r w:rsidR="00F82905">
        <w:rPr>
          <w:sz w:val="24"/>
          <w:szCs w:val="24"/>
        </w:rPr>
        <w:t>and</w:t>
      </w:r>
      <w:r>
        <w:rPr>
          <w:sz w:val="24"/>
          <w:szCs w:val="24"/>
        </w:rPr>
        <w:t xml:space="preserve"> low-income populations.</w:t>
      </w:r>
    </w:p>
    <w:p w14:paraId="521CED58" w14:textId="77777777" w:rsidR="00A43107" w:rsidRPr="00A43107" w:rsidRDefault="00A43107" w:rsidP="00A43107">
      <w:pPr>
        <w:pStyle w:val="NoSpacing"/>
        <w:rPr>
          <w:sz w:val="24"/>
          <w:szCs w:val="24"/>
        </w:rPr>
      </w:pPr>
    </w:p>
    <w:p w14:paraId="521CED59" w14:textId="77777777" w:rsidR="00A43107" w:rsidRPr="00A43107" w:rsidRDefault="00A43107" w:rsidP="00A43107">
      <w:pPr>
        <w:pStyle w:val="NoSpacing"/>
        <w:numPr>
          <w:ilvl w:val="0"/>
          <w:numId w:val="3"/>
        </w:numPr>
        <w:rPr>
          <w:sz w:val="24"/>
          <w:szCs w:val="24"/>
        </w:rPr>
      </w:pPr>
      <w:r>
        <w:rPr>
          <w:sz w:val="24"/>
          <w:szCs w:val="24"/>
        </w:rPr>
        <w:t>Promote the full and fair participation of all affected Title VI populations in transportation decision making.</w:t>
      </w:r>
    </w:p>
    <w:p w14:paraId="521CED5A" w14:textId="77777777" w:rsidR="00A43107" w:rsidRPr="00A43107" w:rsidRDefault="00A43107" w:rsidP="00A43107">
      <w:pPr>
        <w:pStyle w:val="NoSpacing"/>
        <w:ind w:left="720"/>
        <w:rPr>
          <w:sz w:val="24"/>
          <w:szCs w:val="24"/>
        </w:rPr>
      </w:pPr>
    </w:p>
    <w:p w14:paraId="521CED5B" w14:textId="77777777" w:rsidR="00A43107" w:rsidRDefault="00A43107" w:rsidP="00A43107">
      <w:pPr>
        <w:pStyle w:val="NoSpacing"/>
        <w:numPr>
          <w:ilvl w:val="0"/>
          <w:numId w:val="3"/>
        </w:numPr>
        <w:rPr>
          <w:sz w:val="24"/>
          <w:szCs w:val="24"/>
        </w:rPr>
      </w:pPr>
      <w:r>
        <w:rPr>
          <w:sz w:val="24"/>
          <w:szCs w:val="24"/>
        </w:rPr>
        <w:t>Prevent the denial, reduction, or delay in benefits related to programs and activities that benefit minority populations or low-income populations.</w:t>
      </w:r>
    </w:p>
    <w:p w14:paraId="521CED5C" w14:textId="77777777" w:rsidR="00A43107" w:rsidRPr="00A43107" w:rsidRDefault="00A43107" w:rsidP="00A43107">
      <w:pPr>
        <w:pStyle w:val="NoSpacing"/>
        <w:rPr>
          <w:sz w:val="24"/>
          <w:szCs w:val="24"/>
        </w:rPr>
      </w:pPr>
    </w:p>
    <w:p w14:paraId="521CED5D" w14:textId="77777777" w:rsidR="00CA1B09" w:rsidRDefault="000C309A" w:rsidP="00A43107">
      <w:pPr>
        <w:pStyle w:val="NoSpacing"/>
        <w:numPr>
          <w:ilvl w:val="0"/>
          <w:numId w:val="3"/>
        </w:numPr>
        <w:rPr>
          <w:sz w:val="24"/>
          <w:szCs w:val="24"/>
        </w:rPr>
      </w:pPr>
      <w:r>
        <w:rPr>
          <w:sz w:val="24"/>
          <w:szCs w:val="24"/>
        </w:rPr>
        <w:t>Ensure meaningful access to prog</w:t>
      </w:r>
      <w:r w:rsidR="00A43107">
        <w:rPr>
          <w:sz w:val="24"/>
          <w:szCs w:val="24"/>
        </w:rPr>
        <w:t xml:space="preserve">rams and activities by persons with Limited English Proficiency (LEP).  </w:t>
      </w:r>
    </w:p>
    <w:p w14:paraId="521CED5E" w14:textId="77777777" w:rsidR="00CA1B09" w:rsidRDefault="00CA1B09" w:rsidP="00CA1B09">
      <w:pPr>
        <w:pStyle w:val="NoSpacing"/>
        <w:rPr>
          <w:sz w:val="24"/>
          <w:szCs w:val="24"/>
        </w:rPr>
      </w:pPr>
    </w:p>
    <w:p w14:paraId="521CED5F" w14:textId="77777777" w:rsidR="000C309A" w:rsidRDefault="000C309A" w:rsidP="000C309A">
      <w:pPr>
        <w:pStyle w:val="ListParagraph"/>
        <w:rPr>
          <w:sz w:val="24"/>
          <w:szCs w:val="24"/>
        </w:rPr>
      </w:pPr>
    </w:p>
    <w:p w14:paraId="521CED60" w14:textId="77777777" w:rsidR="000C309A" w:rsidRDefault="000C309A">
      <w:pPr>
        <w:rPr>
          <w:sz w:val="24"/>
          <w:szCs w:val="24"/>
        </w:rPr>
      </w:pPr>
      <w:r>
        <w:rPr>
          <w:sz w:val="24"/>
          <w:szCs w:val="24"/>
        </w:rPr>
        <w:br w:type="page"/>
      </w:r>
    </w:p>
    <w:p w14:paraId="521CED61" w14:textId="2685D5CB" w:rsidR="000C309A" w:rsidRDefault="000C309A" w:rsidP="000C309A">
      <w:pPr>
        <w:pStyle w:val="NoSpacing"/>
        <w:jc w:val="center"/>
        <w:rPr>
          <w:b/>
          <w:sz w:val="24"/>
          <w:szCs w:val="24"/>
        </w:rPr>
      </w:pPr>
      <w:r>
        <w:rPr>
          <w:b/>
          <w:sz w:val="24"/>
          <w:szCs w:val="24"/>
        </w:rPr>
        <w:lastRenderedPageBreak/>
        <w:t>B.   Agency Information</w:t>
      </w:r>
    </w:p>
    <w:p w14:paraId="521CED62" w14:textId="77777777" w:rsidR="000C309A" w:rsidRDefault="000C309A" w:rsidP="000C309A">
      <w:pPr>
        <w:pStyle w:val="NoSpacing"/>
        <w:jc w:val="center"/>
        <w:rPr>
          <w:b/>
          <w:sz w:val="24"/>
          <w:szCs w:val="24"/>
        </w:rPr>
      </w:pPr>
    </w:p>
    <w:p w14:paraId="521CED63" w14:textId="6F0856F8" w:rsidR="000C309A" w:rsidRPr="000C309A" w:rsidRDefault="000C309A" w:rsidP="000C309A">
      <w:pPr>
        <w:pStyle w:val="NoSpacing"/>
        <w:numPr>
          <w:ilvl w:val="0"/>
          <w:numId w:val="4"/>
        </w:numPr>
        <w:ind w:left="360"/>
        <w:rPr>
          <w:b/>
          <w:sz w:val="24"/>
          <w:szCs w:val="24"/>
        </w:rPr>
      </w:pPr>
      <w:r w:rsidRPr="000C309A">
        <w:rPr>
          <w:b/>
          <w:sz w:val="24"/>
          <w:szCs w:val="24"/>
        </w:rPr>
        <w:t xml:space="preserve">Mission of </w:t>
      </w:r>
      <w:r w:rsidR="005F6F8B">
        <w:rPr>
          <w:b/>
          <w:sz w:val="24"/>
          <w:szCs w:val="24"/>
        </w:rPr>
        <w:t xml:space="preserve">Northside Youth </w:t>
      </w:r>
      <w:proofErr w:type="gramStart"/>
      <w:r w:rsidR="005F6F8B">
        <w:rPr>
          <w:b/>
          <w:sz w:val="24"/>
          <w:szCs w:val="24"/>
        </w:rPr>
        <w:t>And</w:t>
      </w:r>
      <w:proofErr w:type="gramEnd"/>
      <w:r w:rsidR="005F6F8B">
        <w:rPr>
          <w:b/>
          <w:sz w:val="24"/>
          <w:szCs w:val="24"/>
        </w:rPr>
        <w:t xml:space="preserve"> Senior Service Center</w:t>
      </w:r>
    </w:p>
    <w:p w14:paraId="521CED64" w14:textId="347E648E" w:rsidR="000C309A" w:rsidRDefault="000C309A" w:rsidP="000C309A">
      <w:pPr>
        <w:pStyle w:val="NoSpacing"/>
        <w:rPr>
          <w:sz w:val="24"/>
          <w:szCs w:val="24"/>
        </w:rPr>
      </w:pPr>
    </w:p>
    <w:p w14:paraId="04E753C0" w14:textId="77777777" w:rsidR="0064771C" w:rsidRDefault="0064771C" w:rsidP="0064771C">
      <w:pPr>
        <w:pStyle w:val="NoSpacing"/>
        <w:rPr>
          <w:sz w:val="24"/>
          <w:szCs w:val="24"/>
        </w:rPr>
      </w:pPr>
      <w:r w:rsidRPr="00354CD8">
        <w:rPr>
          <w:sz w:val="24"/>
          <w:szCs w:val="24"/>
        </w:rPr>
        <w:t xml:space="preserve">The mission of the Northside Youth </w:t>
      </w:r>
      <w:proofErr w:type="gramStart"/>
      <w:r w:rsidRPr="00354CD8">
        <w:rPr>
          <w:sz w:val="24"/>
          <w:szCs w:val="24"/>
        </w:rPr>
        <w:t>And</w:t>
      </w:r>
      <w:proofErr w:type="gramEnd"/>
      <w:r w:rsidRPr="00354CD8">
        <w:rPr>
          <w:sz w:val="24"/>
          <w:szCs w:val="24"/>
        </w:rPr>
        <w:t xml:space="preserve"> Senior Service Center, Inc. is to enhance the quality of life of our clients by serving the basic needs of the elderly, children and families in the St. Louis Metropolitan area by providing; 1) Access to education, counseling and health services; 2) Recreation and social program; 3) Daily nutritional meals.</w:t>
      </w:r>
    </w:p>
    <w:p w14:paraId="521CED66" w14:textId="77777777" w:rsidR="000C309A" w:rsidRDefault="000C309A" w:rsidP="000C309A">
      <w:pPr>
        <w:pStyle w:val="NoSpacing"/>
        <w:rPr>
          <w:sz w:val="24"/>
          <w:szCs w:val="24"/>
        </w:rPr>
      </w:pPr>
    </w:p>
    <w:p w14:paraId="521CED67" w14:textId="2840C286" w:rsidR="000C309A" w:rsidRDefault="006E35F4" w:rsidP="000C309A">
      <w:pPr>
        <w:pStyle w:val="NoSpacing"/>
        <w:numPr>
          <w:ilvl w:val="0"/>
          <w:numId w:val="4"/>
        </w:numPr>
        <w:ind w:left="360"/>
        <w:rPr>
          <w:b/>
          <w:sz w:val="24"/>
          <w:szCs w:val="24"/>
        </w:rPr>
      </w:pPr>
      <w:r>
        <w:rPr>
          <w:b/>
          <w:sz w:val="24"/>
          <w:szCs w:val="24"/>
        </w:rPr>
        <w:t xml:space="preserve">History </w:t>
      </w:r>
    </w:p>
    <w:p w14:paraId="521CED68" w14:textId="77777777" w:rsidR="000C309A" w:rsidRDefault="000C309A" w:rsidP="000C309A">
      <w:pPr>
        <w:pStyle w:val="NoSpacing"/>
        <w:rPr>
          <w:b/>
          <w:sz w:val="24"/>
          <w:szCs w:val="24"/>
        </w:rPr>
      </w:pPr>
    </w:p>
    <w:p w14:paraId="5BD49FCB" w14:textId="6AE3104E" w:rsidR="0064771C" w:rsidRPr="009303B8" w:rsidRDefault="0064771C" w:rsidP="0064771C">
      <w:pPr>
        <w:pStyle w:val="NoSpacing"/>
        <w:rPr>
          <w:color w:val="000000" w:themeColor="text1"/>
          <w:sz w:val="24"/>
          <w:szCs w:val="24"/>
          <w:shd w:val="clear" w:color="auto" w:fill="FFFFFF"/>
        </w:rPr>
      </w:pPr>
      <w:r w:rsidRPr="009303B8">
        <w:rPr>
          <w:color w:val="000000" w:themeColor="text1"/>
          <w:sz w:val="24"/>
          <w:szCs w:val="24"/>
          <w:shd w:val="clear" w:color="auto" w:fill="FFFFFF"/>
        </w:rPr>
        <w:t>In 1973, the agency was founded in the historic Ville neighborhood, as Northside Community Center, by Father Bill Hutchison and several residents. Their purpose was to establish a neighborhood senior center to address the pressing needs of neighborhood seniors living in poverty. Their immediate focus was to address hunger, malnutrition and isolation which led to the premature institutionalization of the elderly. Father Bill began his mission to serve the elderly by providing daily lunchtime meal delivery to the homes of the disabled and securing the use of building space for seniors to gather daily for a nutritious lunch, recreation, and social activities. These activities were later formalized as the Meals on Wheels and Congregate Meals programs and were funded through a small grant from the Mayor's Office for Senior Citizens. </w:t>
      </w:r>
      <w:r w:rsidRPr="009303B8">
        <w:rPr>
          <w:color w:val="000000" w:themeColor="text1"/>
          <w:sz w:val="24"/>
          <w:szCs w:val="24"/>
        </w:rPr>
        <w:br/>
      </w:r>
      <w:r w:rsidRPr="009303B8">
        <w:rPr>
          <w:color w:val="000000" w:themeColor="text1"/>
          <w:sz w:val="24"/>
          <w:szCs w:val="24"/>
        </w:rPr>
        <w:br/>
      </w:r>
      <w:r w:rsidRPr="009303B8">
        <w:rPr>
          <w:color w:val="000000" w:themeColor="text1"/>
          <w:sz w:val="24"/>
          <w:szCs w:val="24"/>
          <w:shd w:val="clear" w:color="auto" w:fill="FFFFFF"/>
        </w:rPr>
        <w:t>In 1974, with funding by the Saint Louis Area Agency on Aging, our senior activities expanded to include medical transportation, shopping trips and assistance in completing Circuit Breaker tax rebate forms. Family programs included family housing, after school and summer activities for youth. In addition, supplemental services such as assistance with completing tax rebate forms (Circuit Breakers), pantry referrals, utility assistance, daycare, free groceries, and utility assistance were also provided. The agency programs were now reaching residents throughout the St. Louis area. </w:t>
      </w:r>
      <w:r w:rsidRPr="009303B8">
        <w:rPr>
          <w:color w:val="000000" w:themeColor="text1"/>
          <w:sz w:val="24"/>
          <w:szCs w:val="24"/>
        </w:rPr>
        <w:br/>
      </w:r>
      <w:r w:rsidRPr="009303B8">
        <w:rPr>
          <w:color w:val="000000" w:themeColor="text1"/>
          <w:sz w:val="24"/>
          <w:szCs w:val="24"/>
        </w:rPr>
        <w:br/>
      </w:r>
      <w:r w:rsidRPr="009303B8">
        <w:rPr>
          <w:color w:val="000000" w:themeColor="text1"/>
          <w:sz w:val="24"/>
          <w:szCs w:val="24"/>
          <w:shd w:val="clear" w:color="auto" w:fill="FFFFFF"/>
        </w:rPr>
        <w:t>In 1977, the Center’s Housing Program began renovating several homes and apartment buildings in the neighborhood. In 1986, a $1 million renovation of the former St. Matthew School into 20 apartment units primarily for the elderly was completed. Over the next 23 years, the Housing Program completed the rehabilitation of 93 affordable rental units in the neighborhood which were leased to low-income community residents. In 2003, the Housing Program separated from the Center to become its own not-for-profit corporation, Northside Community Housing, Inc. (NCHI), and turned its focus to building single-family subdivisions in the Greater Ville neighborhood. Most subdivisions were constructed under the Low-Income Housing Tax Credit program, with the intention of providing future home ownership opportunities for its tenants. </w:t>
      </w:r>
      <w:r w:rsidRPr="009303B8">
        <w:rPr>
          <w:color w:val="000000" w:themeColor="text1"/>
          <w:sz w:val="24"/>
          <w:szCs w:val="24"/>
        </w:rPr>
        <w:br/>
      </w:r>
    </w:p>
    <w:p w14:paraId="07030DD5" w14:textId="31568827" w:rsidR="0064771C" w:rsidRPr="000C309A" w:rsidRDefault="0064771C" w:rsidP="0064771C">
      <w:pPr>
        <w:pStyle w:val="NoSpacing"/>
        <w:rPr>
          <w:b/>
          <w:sz w:val="24"/>
          <w:szCs w:val="24"/>
        </w:rPr>
      </w:pPr>
      <w:r w:rsidRPr="009303B8">
        <w:rPr>
          <w:color w:val="000000" w:themeColor="text1"/>
          <w:sz w:val="24"/>
          <w:szCs w:val="24"/>
          <w:shd w:val="clear" w:color="auto" w:fill="FFFFFF"/>
        </w:rPr>
        <w:t xml:space="preserve">By 2004, the number of youths served by the Center each year climbed to over 120 youths from ages 5-18. However, the focus shifted to school-based programming. The Center began to establish partnerships to provide programming in St. Louis Public Schools, including Williams </w:t>
      </w:r>
      <w:r w:rsidRPr="000C7B38">
        <w:rPr>
          <w:sz w:val="24"/>
          <w:szCs w:val="24"/>
          <w:shd w:val="clear" w:color="auto" w:fill="FFFFFF"/>
        </w:rPr>
        <w:t xml:space="preserve">CEC, Turner Middle, Beaumont, Sumner, and Northwest Academy. This change was in response to a need for mental health services to support academic achievement among students with behavioral or learning disabilities. Our community partners included the Mental Health Board, ARCHS, United 4 Children and </w:t>
      </w:r>
      <w:r w:rsidRPr="000C7B38">
        <w:rPr>
          <w:sz w:val="24"/>
          <w:szCs w:val="24"/>
          <w:shd w:val="clear" w:color="auto" w:fill="FFFFFF"/>
        </w:rPr>
        <w:lastRenderedPageBreak/>
        <w:t>the St. Louis Public Schools. </w:t>
      </w:r>
      <w:r w:rsidRPr="000C7B38">
        <w:rPr>
          <w:sz w:val="24"/>
          <w:szCs w:val="24"/>
        </w:rPr>
        <w:br/>
      </w:r>
      <w:r w:rsidRPr="000C7B38">
        <w:rPr>
          <w:sz w:val="24"/>
          <w:szCs w:val="24"/>
        </w:rPr>
        <w:br/>
      </w:r>
      <w:r w:rsidRPr="000C7B38">
        <w:rPr>
          <w:sz w:val="24"/>
          <w:szCs w:val="24"/>
          <w:shd w:val="clear" w:color="auto" w:fill="FFFFFF"/>
        </w:rPr>
        <w:t xml:space="preserve">In 2012, Northside Community Center, Inc., formally changed its name to Northside Youth </w:t>
      </w:r>
      <w:proofErr w:type="gramStart"/>
      <w:r w:rsidRPr="000C7B38">
        <w:rPr>
          <w:sz w:val="24"/>
          <w:szCs w:val="24"/>
          <w:shd w:val="clear" w:color="auto" w:fill="FFFFFF"/>
        </w:rPr>
        <w:t>And</w:t>
      </w:r>
      <w:proofErr w:type="gramEnd"/>
      <w:r w:rsidRPr="000C7B38">
        <w:rPr>
          <w:sz w:val="24"/>
          <w:szCs w:val="24"/>
          <w:shd w:val="clear" w:color="auto" w:fill="FFFFFF"/>
        </w:rPr>
        <w:t xml:space="preserve"> Senior Service Center, Inc. With the separation of its housing program and the sharper focus on youth and senior programming, the name change was meant to provide a clearer description of the type of service we provide and the people we serve.</w:t>
      </w:r>
      <w:r w:rsidRPr="000C7B38">
        <w:rPr>
          <w:rFonts w:ascii="Georgia" w:hAnsi="Georgia"/>
          <w:sz w:val="21"/>
          <w:szCs w:val="21"/>
          <w:shd w:val="clear" w:color="auto" w:fill="FFFFFF"/>
        </w:rPr>
        <w:t> </w:t>
      </w:r>
    </w:p>
    <w:p w14:paraId="521CED69" w14:textId="77777777" w:rsidR="000C309A" w:rsidRPr="000C309A" w:rsidRDefault="000C309A" w:rsidP="000C309A">
      <w:pPr>
        <w:pStyle w:val="NoSpacing"/>
        <w:rPr>
          <w:b/>
          <w:sz w:val="24"/>
          <w:szCs w:val="24"/>
        </w:rPr>
      </w:pPr>
    </w:p>
    <w:p w14:paraId="521CED6A" w14:textId="77777777" w:rsidR="000C309A" w:rsidRDefault="000C309A" w:rsidP="000C309A">
      <w:pPr>
        <w:pStyle w:val="NoSpacing"/>
        <w:ind w:left="360"/>
        <w:rPr>
          <w:sz w:val="24"/>
          <w:szCs w:val="24"/>
        </w:rPr>
      </w:pPr>
    </w:p>
    <w:p w14:paraId="521CED6C" w14:textId="225DDEE8" w:rsidR="000C309A" w:rsidRPr="0064771C" w:rsidRDefault="00404B58" w:rsidP="00D96E04">
      <w:pPr>
        <w:pStyle w:val="NoSpacing"/>
        <w:numPr>
          <w:ilvl w:val="0"/>
          <w:numId w:val="4"/>
        </w:numPr>
        <w:ind w:left="360"/>
        <w:rPr>
          <w:b/>
          <w:sz w:val="24"/>
          <w:szCs w:val="24"/>
        </w:rPr>
      </w:pPr>
      <w:r w:rsidRPr="0064771C">
        <w:rPr>
          <w:b/>
          <w:sz w:val="24"/>
          <w:szCs w:val="24"/>
        </w:rPr>
        <w:t xml:space="preserve">Regional </w:t>
      </w:r>
      <w:r w:rsidR="00041F1C" w:rsidRPr="0064771C">
        <w:rPr>
          <w:b/>
          <w:sz w:val="24"/>
          <w:szCs w:val="24"/>
        </w:rPr>
        <w:t>Profile</w:t>
      </w:r>
      <w:r w:rsidR="006E35F4" w:rsidRPr="0064771C">
        <w:rPr>
          <w:b/>
          <w:sz w:val="24"/>
          <w:szCs w:val="24"/>
        </w:rPr>
        <w:t xml:space="preserve"> </w:t>
      </w:r>
    </w:p>
    <w:p w14:paraId="521CED6D" w14:textId="063D40D4" w:rsidR="000C309A" w:rsidRDefault="000C309A" w:rsidP="000C309A">
      <w:pPr>
        <w:pStyle w:val="NoSpacing"/>
        <w:rPr>
          <w:b/>
          <w:sz w:val="24"/>
          <w:szCs w:val="24"/>
        </w:rPr>
      </w:pPr>
    </w:p>
    <w:p w14:paraId="5B06FF5C" w14:textId="6EB7C3E7" w:rsidR="0064771C" w:rsidRPr="005917E4" w:rsidRDefault="0064771C" w:rsidP="0064771C">
      <w:pPr>
        <w:pStyle w:val="NoSpacing"/>
        <w:rPr>
          <w:sz w:val="24"/>
          <w:szCs w:val="24"/>
        </w:rPr>
      </w:pPr>
      <w:r>
        <w:rPr>
          <w:sz w:val="24"/>
          <w:szCs w:val="24"/>
        </w:rPr>
        <w:t>NSYSSC</w:t>
      </w:r>
      <w:r w:rsidRPr="005917E4">
        <w:rPr>
          <w:sz w:val="24"/>
          <w:szCs w:val="24"/>
        </w:rPr>
        <w:t xml:space="preserve"> has obtained statistical data from the East-West Gateway Council of Governments, the St Louis region’s metropolitan planning organization (MPO), on race, color, national origin, language spoken, income level, persons with disabilities and sex of the population within its corporate boundaries. This information is updated as new census data becomes available to ensure that </w:t>
      </w:r>
      <w:r>
        <w:rPr>
          <w:sz w:val="24"/>
          <w:szCs w:val="24"/>
        </w:rPr>
        <w:t>NSYSSC</w:t>
      </w:r>
      <w:r w:rsidRPr="005917E4">
        <w:rPr>
          <w:sz w:val="24"/>
          <w:szCs w:val="24"/>
        </w:rPr>
        <w:t xml:space="preserve"> is providing access to the benefits, services, and information for all individuals, including low-income and minority populations. A review of the demographic data permits </w:t>
      </w:r>
      <w:r>
        <w:rPr>
          <w:sz w:val="24"/>
          <w:szCs w:val="24"/>
        </w:rPr>
        <w:t>NSYSSC</w:t>
      </w:r>
      <w:r w:rsidRPr="005917E4">
        <w:rPr>
          <w:sz w:val="24"/>
          <w:szCs w:val="24"/>
        </w:rPr>
        <w:t xml:space="preserve"> to determine if there have been any changes in the population and if strategies need to be adjusted to serve any new or growing populations. Strategies may include identifying additional local partners that serve a new demographic to ensure the population is notified of the public meetings and given the opportunity to be involved in the planning process.</w:t>
      </w:r>
    </w:p>
    <w:p w14:paraId="76ECB09F" w14:textId="77777777" w:rsidR="0064771C" w:rsidRPr="000C309A" w:rsidRDefault="0064771C" w:rsidP="000C309A">
      <w:pPr>
        <w:pStyle w:val="NoSpacing"/>
        <w:rPr>
          <w:b/>
          <w:sz w:val="24"/>
          <w:szCs w:val="24"/>
        </w:rPr>
      </w:pPr>
    </w:p>
    <w:p w14:paraId="521CED6E" w14:textId="77777777" w:rsidR="000C309A" w:rsidRDefault="000C309A" w:rsidP="0064771C">
      <w:pPr>
        <w:pStyle w:val="NoSpacing"/>
        <w:rPr>
          <w:sz w:val="24"/>
          <w:szCs w:val="24"/>
        </w:rPr>
      </w:pPr>
    </w:p>
    <w:p w14:paraId="521CED6F" w14:textId="77777777" w:rsidR="000C309A" w:rsidRDefault="000C309A" w:rsidP="000C309A">
      <w:pPr>
        <w:pStyle w:val="NoSpacing"/>
        <w:numPr>
          <w:ilvl w:val="0"/>
          <w:numId w:val="4"/>
        </w:numPr>
        <w:ind w:left="360"/>
        <w:rPr>
          <w:b/>
          <w:sz w:val="24"/>
          <w:szCs w:val="24"/>
        </w:rPr>
      </w:pPr>
      <w:r w:rsidRPr="000C309A">
        <w:rPr>
          <w:b/>
          <w:sz w:val="24"/>
          <w:szCs w:val="24"/>
        </w:rPr>
        <w:t>Population served (in</w:t>
      </w:r>
      <w:r w:rsidR="00046EDA">
        <w:rPr>
          <w:b/>
          <w:sz w:val="24"/>
          <w:szCs w:val="24"/>
        </w:rPr>
        <w:t xml:space="preserve"> relation to </w:t>
      </w:r>
      <w:r w:rsidR="006E35F4">
        <w:rPr>
          <w:b/>
          <w:sz w:val="24"/>
          <w:szCs w:val="24"/>
        </w:rPr>
        <w:t>regional population</w:t>
      </w:r>
      <w:r w:rsidRPr="000C309A">
        <w:rPr>
          <w:b/>
          <w:sz w:val="24"/>
          <w:szCs w:val="24"/>
        </w:rPr>
        <w:t>)</w:t>
      </w:r>
    </w:p>
    <w:p w14:paraId="521CED70" w14:textId="77777777" w:rsidR="000C309A" w:rsidRDefault="000C309A" w:rsidP="000C309A">
      <w:pPr>
        <w:pStyle w:val="NoSpacing"/>
        <w:rPr>
          <w:b/>
          <w:sz w:val="24"/>
          <w:szCs w:val="24"/>
        </w:rPr>
      </w:pPr>
    </w:p>
    <w:p w14:paraId="521CED72" w14:textId="6087AADB" w:rsidR="000C309A" w:rsidRDefault="0064771C" w:rsidP="00240DC3">
      <w:pPr>
        <w:pStyle w:val="NoSpacing"/>
      </w:pPr>
      <w:r>
        <w:t>Elderly and Disabled Transportation: Provid</w:t>
      </w:r>
      <w:r w:rsidR="00240DC3">
        <w:t xml:space="preserve">es van </w:t>
      </w:r>
      <w:r>
        <w:t xml:space="preserve">service throughout the City of </w:t>
      </w:r>
      <w:r w:rsidR="00240DC3">
        <w:t>St. Louis</w:t>
      </w:r>
      <w:r>
        <w:t xml:space="preserve">, covering </w:t>
      </w:r>
      <w:r w:rsidR="00240DC3">
        <w:rPr>
          <w:rFonts w:ascii="Arial" w:hAnsi="Arial" w:cs="Arial"/>
          <w:color w:val="000000"/>
          <w:sz w:val="19"/>
          <w:szCs w:val="19"/>
          <w:shd w:val="clear" w:color="auto" w:fill="F8F9FA"/>
        </w:rPr>
        <w:t>65.99 </w:t>
      </w:r>
      <w:r>
        <w:t xml:space="preserve">square miles. Service is available </w:t>
      </w:r>
      <w:r w:rsidR="00240DC3">
        <w:t>Mondy through Friday</w:t>
      </w:r>
      <w:r>
        <w:t xml:space="preserve">. No service on </w:t>
      </w:r>
      <w:r w:rsidR="00240DC3">
        <w:t>Federal holidays</w:t>
      </w:r>
      <w:r>
        <w:t xml:space="preserve">. Operating hours are Monday through </w:t>
      </w:r>
      <w:r w:rsidR="00240DC3">
        <w:t>Fri</w:t>
      </w:r>
      <w:r>
        <w:t xml:space="preserve">day from </w:t>
      </w:r>
      <w:r w:rsidR="00240DC3">
        <w:t>8</w:t>
      </w:r>
      <w:r>
        <w:t>:</w:t>
      </w:r>
      <w:r w:rsidR="00240DC3">
        <w:t>3</w:t>
      </w:r>
      <w:r>
        <w:t xml:space="preserve">0am to </w:t>
      </w:r>
      <w:r w:rsidR="00240DC3">
        <w:t>4</w:t>
      </w:r>
      <w:r>
        <w:t xml:space="preserve">:00pm. </w:t>
      </w:r>
    </w:p>
    <w:p w14:paraId="4FB281A1" w14:textId="77777777" w:rsidR="00240DC3" w:rsidRDefault="00240DC3" w:rsidP="00240DC3">
      <w:pPr>
        <w:pStyle w:val="NoSpacing"/>
        <w:rPr>
          <w:sz w:val="24"/>
          <w:szCs w:val="24"/>
        </w:rPr>
      </w:pPr>
    </w:p>
    <w:p w14:paraId="521CED73" w14:textId="77777777" w:rsidR="000C309A" w:rsidRDefault="000C309A" w:rsidP="000C309A">
      <w:pPr>
        <w:pStyle w:val="NoSpacing"/>
        <w:numPr>
          <w:ilvl w:val="0"/>
          <w:numId w:val="4"/>
        </w:numPr>
        <w:ind w:left="360"/>
        <w:rPr>
          <w:b/>
          <w:sz w:val="24"/>
          <w:szCs w:val="24"/>
        </w:rPr>
      </w:pPr>
      <w:r w:rsidRPr="000C309A">
        <w:rPr>
          <w:b/>
          <w:sz w:val="24"/>
          <w:szCs w:val="24"/>
        </w:rPr>
        <w:t>Service area (include map, with any routes utilized)</w:t>
      </w:r>
    </w:p>
    <w:p w14:paraId="521CED74" w14:textId="77777777" w:rsidR="000C309A" w:rsidRDefault="000C309A" w:rsidP="000C309A">
      <w:pPr>
        <w:pStyle w:val="NoSpacing"/>
        <w:rPr>
          <w:b/>
          <w:sz w:val="24"/>
          <w:szCs w:val="24"/>
        </w:rPr>
      </w:pPr>
    </w:p>
    <w:p w14:paraId="521CED76" w14:textId="4BFC1C3C" w:rsidR="000C309A" w:rsidRDefault="00240DC3" w:rsidP="000C309A">
      <w:pPr>
        <w:pStyle w:val="NoSpacing"/>
        <w:ind w:left="360"/>
        <w:rPr>
          <w:sz w:val="24"/>
          <w:szCs w:val="24"/>
        </w:rPr>
      </w:pPr>
      <w:r>
        <w:rPr>
          <w:noProof/>
          <w:sz w:val="24"/>
          <w:szCs w:val="24"/>
        </w:rPr>
        <w:drawing>
          <wp:inline distT="0" distB="0" distL="0" distR="0" wp14:anchorId="174A8BE4" wp14:editId="062EC9B0">
            <wp:extent cx="2857500" cy="19050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14:paraId="21D40596" w14:textId="77777777" w:rsidR="00240DC3" w:rsidRDefault="00240DC3" w:rsidP="000C309A">
      <w:pPr>
        <w:pStyle w:val="NoSpacing"/>
        <w:ind w:left="360"/>
        <w:rPr>
          <w:sz w:val="24"/>
          <w:szCs w:val="24"/>
        </w:rPr>
      </w:pPr>
    </w:p>
    <w:p w14:paraId="521CED77" w14:textId="58BAD0EB" w:rsidR="000C309A" w:rsidRDefault="006E35F4" w:rsidP="000C309A">
      <w:pPr>
        <w:pStyle w:val="NoSpacing"/>
        <w:numPr>
          <w:ilvl w:val="0"/>
          <w:numId w:val="4"/>
        </w:numPr>
        <w:ind w:left="360"/>
        <w:rPr>
          <w:b/>
          <w:sz w:val="24"/>
          <w:szCs w:val="24"/>
        </w:rPr>
      </w:pPr>
      <w:r>
        <w:rPr>
          <w:b/>
          <w:sz w:val="24"/>
          <w:szCs w:val="24"/>
        </w:rPr>
        <w:t xml:space="preserve">Governing body make-up </w:t>
      </w:r>
    </w:p>
    <w:p w14:paraId="6A2AF8B6" w14:textId="77777777" w:rsidR="00240DC3" w:rsidRDefault="00240DC3" w:rsidP="00240DC3">
      <w:pPr>
        <w:pStyle w:val="NoSpacing"/>
        <w:rPr>
          <w:bCs/>
          <w:sz w:val="24"/>
          <w:szCs w:val="24"/>
        </w:rPr>
      </w:pPr>
    </w:p>
    <w:p w14:paraId="65E693EC" w14:textId="0ADFFBEB" w:rsidR="00240DC3" w:rsidRDefault="00240DC3" w:rsidP="00240DC3">
      <w:pPr>
        <w:pStyle w:val="NoSpacing"/>
        <w:rPr>
          <w:bCs/>
          <w:sz w:val="24"/>
          <w:szCs w:val="24"/>
        </w:rPr>
      </w:pPr>
      <w:r>
        <w:rPr>
          <w:bCs/>
          <w:sz w:val="24"/>
          <w:szCs w:val="24"/>
        </w:rPr>
        <w:lastRenderedPageBreak/>
        <w:t xml:space="preserve">Northside Youth </w:t>
      </w:r>
      <w:proofErr w:type="gramStart"/>
      <w:r>
        <w:rPr>
          <w:bCs/>
          <w:sz w:val="24"/>
          <w:szCs w:val="24"/>
        </w:rPr>
        <w:t>And</w:t>
      </w:r>
      <w:proofErr w:type="gramEnd"/>
      <w:r>
        <w:rPr>
          <w:bCs/>
          <w:sz w:val="24"/>
          <w:szCs w:val="24"/>
        </w:rPr>
        <w:t xml:space="preserve"> Senior Service Center is governed by a seven-member board of directors. Members are elected to serve five-year terms. </w:t>
      </w:r>
    </w:p>
    <w:p w14:paraId="11EDABDA" w14:textId="77777777" w:rsidR="00240DC3" w:rsidRPr="00614F96" w:rsidRDefault="00240DC3" w:rsidP="00240DC3">
      <w:pPr>
        <w:pStyle w:val="NoSpacing"/>
        <w:ind w:left="360"/>
        <w:rPr>
          <w:b/>
          <w:sz w:val="24"/>
          <w:szCs w:val="24"/>
        </w:rPr>
      </w:pPr>
    </w:p>
    <w:p w14:paraId="521CED78" w14:textId="77777777" w:rsidR="00614F96" w:rsidRDefault="00614F96" w:rsidP="00614F96">
      <w:pPr>
        <w:pStyle w:val="NoSpacing"/>
        <w:rPr>
          <w:sz w:val="24"/>
          <w:szCs w:val="24"/>
        </w:rPr>
      </w:pPr>
    </w:p>
    <w:p w14:paraId="521CED79" w14:textId="4F854661" w:rsidR="00614F96" w:rsidRDefault="00614F96">
      <w:pPr>
        <w:rPr>
          <w:sz w:val="24"/>
          <w:szCs w:val="24"/>
        </w:rPr>
      </w:pPr>
      <w:r>
        <w:rPr>
          <w:sz w:val="24"/>
          <w:szCs w:val="24"/>
        </w:rPr>
        <w:br w:type="page"/>
      </w:r>
    </w:p>
    <w:p w14:paraId="521CED7A" w14:textId="77777777" w:rsidR="00614F96" w:rsidRDefault="00614F96" w:rsidP="00614F96">
      <w:pPr>
        <w:pStyle w:val="NoSpacing"/>
        <w:jc w:val="center"/>
        <w:rPr>
          <w:sz w:val="24"/>
          <w:szCs w:val="24"/>
        </w:rPr>
      </w:pPr>
      <w:r>
        <w:rPr>
          <w:b/>
          <w:sz w:val="24"/>
          <w:szCs w:val="24"/>
        </w:rPr>
        <w:lastRenderedPageBreak/>
        <w:t>C.   Notice to the Public</w:t>
      </w:r>
    </w:p>
    <w:p w14:paraId="521CED7B" w14:textId="320BA068" w:rsidR="00614F96" w:rsidRDefault="00D43CF2" w:rsidP="00614F96">
      <w:pPr>
        <w:pStyle w:val="NoSpacing"/>
        <w:jc w:val="center"/>
        <w:rPr>
          <w:sz w:val="24"/>
          <w:szCs w:val="24"/>
        </w:rPr>
      </w:pPr>
      <w:r>
        <w:rPr>
          <w:b/>
          <w:noProof/>
          <w:sz w:val="24"/>
          <w:szCs w:val="24"/>
        </w:rPr>
        <mc:AlternateContent>
          <mc:Choice Requires="wps">
            <w:drawing>
              <wp:anchor distT="0" distB="0" distL="114300" distR="114300" simplePos="0" relativeHeight="251652608" behindDoc="0" locked="0" layoutInCell="1" allowOverlap="1" wp14:anchorId="521CF0EB" wp14:editId="5B44091F">
                <wp:simplePos x="0" y="0"/>
                <wp:positionH relativeFrom="column">
                  <wp:posOffset>114300</wp:posOffset>
                </wp:positionH>
                <wp:positionV relativeFrom="paragraph">
                  <wp:posOffset>128270</wp:posOffset>
                </wp:positionV>
                <wp:extent cx="5684520" cy="8020050"/>
                <wp:effectExtent l="0" t="0" r="11430"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4520" cy="802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87B9D4" id="Rectangle 3" o:spid="_x0000_s1026" style="position:absolute;margin-left:9pt;margin-top:10.1pt;width:447.6pt;height:6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" filled="f" strokecolor="#243f60 [1604]" strokeweight="2pt">
                <v:path arrowok="t"/>
              </v:rect>
            </w:pict>
          </mc:Fallback>
        </mc:AlternateContent>
      </w:r>
    </w:p>
    <w:p w14:paraId="521CED7E" w14:textId="2574B096" w:rsidR="00614F96" w:rsidRDefault="00614F96" w:rsidP="00D43CF2">
      <w:pPr>
        <w:pStyle w:val="NoSpacing"/>
        <w:jc w:val="center"/>
        <w:rPr>
          <w:b/>
          <w:sz w:val="24"/>
          <w:szCs w:val="24"/>
        </w:rPr>
      </w:pPr>
    </w:p>
    <w:p w14:paraId="521CED7F" w14:textId="4C24191A" w:rsidR="00C275BE" w:rsidRPr="00C275BE" w:rsidRDefault="00614F96" w:rsidP="00C275BE">
      <w:pPr>
        <w:pStyle w:val="NoSpacing"/>
        <w:ind w:left="720" w:right="720"/>
        <w:jc w:val="center"/>
        <w:rPr>
          <w:sz w:val="28"/>
          <w:szCs w:val="24"/>
        </w:rPr>
      </w:pPr>
      <w:r w:rsidRPr="00614F96">
        <w:rPr>
          <w:b/>
          <w:sz w:val="28"/>
          <w:szCs w:val="24"/>
        </w:rPr>
        <w:t xml:space="preserve">Notifying the Public of Rights under Title </w:t>
      </w:r>
      <w:r w:rsidRPr="00F76D6C">
        <w:rPr>
          <w:b/>
          <w:sz w:val="28"/>
          <w:szCs w:val="24"/>
        </w:rPr>
        <w:t>VI</w:t>
      </w:r>
      <w:r w:rsidR="00D43CF2" w:rsidRPr="00F76D6C">
        <w:rPr>
          <w:b/>
          <w:sz w:val="28"/>
          <w:szCs w:val="24"/>
        </w:rPr>
        <w:t>/ADA</w:t>
      </w:r>
    </w:p>
    <w:p w14:paraId="521CED80" w14:textId="77777777" w:rsidR="00C275BE" w:rsidRDefault="00C275BE" w:rsidP="00C275BE">
      <w:pPr>
        <w:pStyle w:val="NoSpacing"/>
        <w:ind w:left="720" w:right="720"/>
        <w:rPr>
          <w:sz w:val="24"/>
          <w:szCs w:val="24"/>
        </w:rPr>
      </w:pPr>
    </w:p>
    <w:p w14:paraId="521CED81" w14:textId="6C550BD7" w:rsidR="001875AD" w:rsidRDefault="005F6F8B" w:rsidP="001875AD">
      <w:pPr>
        <w:pStyle w:val="NoSpacing"/>
        <w:ind w:left="720" w:right="720"/>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1875AD">
        <w:rPr>
          <w:sz w:val="24"/>
          <w:szCs w:val="24"/>
        </w:rPr>
        <w:t xml:space="preserve"> posts Title V</w:t>
      </w:r>
      <w:r w:rsidR="001875AD" w:rsidRPr="00F76D6C">
        <w:rPr>
          <w:sz w:val="24"/>
          <w:szCs w:val="24"/>
        </w:rPr>
        <w:t>I</w:t>
      </w:r>
      <w:r w:rsidR="00D43CF2" w:rsidRPr="00F76D6C">
        <w:rPr>
          <w:sz w:val="24"/>
          <w:szCs w:val="24"/>
        </w:rPr>
        <w:t>/ADA</w:t>
      </w:r>
      <w:r w:rsidR="001875AD">
        <w:rPr>
          <w:sz w:val="24"/>
          <w:szCs w:val="24"/>
        </w:rPr>
        <w:t xml:space="preserve"> notices on our agency’s website, in public areas of our agency, in our board room, and on our buses and/or paratransit vehicles.</w:t>
      </w:r>
    </w:p>
    <w:p w14:paraId="521CED82" w14:textId="77777777" w:rsidR="001875AD" w:rsidRDefault="001875AD" w:rsidP="001875AD">
      <w:pPr>
        <w:pStyle w:val="NoSpacing"/>
        <w:ind w:left="720" w:right="720"/>
        <w:rPr>
          <w:sz w:val="24"/>
          <w:szCs w:val="24"/>
        </w:rPr>
      </w:pPr>
    </w:p>
    <w:p w14:paraId="521CED83" w14:textId="3922F86A" w:rsidR="00C275BE" w:rsidRDefault="005F6F8B" w:rsidP="00C275BE">
      <w:pPr>
        <w:pStyle w:val="NoSpacing"/>
        <w:ind w:left="720" w:right="720"/>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614F96">
        <w:rPr>
          <w:sz w:val="24"/>
          <w:szCs w:val="24"/>
        </w:rPr>
        <w:t xml:space="preserve"> operates its programs and services without regard to race, color, or national origin, in accordance with Title VI of the Civil Rights Act of 1964.</w:t>
      </w:r>
    </w:p>
    <w:p w14:paraId="65713ED9" w14:textId="6588D8A3" w:rsidR="00D43CF2" w:rsidRDefault="00D43CF2" w:rsidP="00C275BE">
      <w:pPr>
        <w:pStyle w:val="NoSpacing"/>
        <w:ind w:left="720" w:right="720"/>
        <w:rPr>
          <w:sz w:val="24"/>
          <w:szCs w:val="24"/>
        </w:rPr>
      </w:pPr>
    </w:p>
    <w:p w14:paraId="4706A8DC" w14:textId="43B6C9AE" w:rsidR="00D43CF2" w:rsidRDefault="005F6F8B" w:rsidP="00C275BE">
      <w:pPr>
        <w:pStyle w:val="NoSpacing"/>
        <w:ind w:left="720" w:right="720"/>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 </w:t>
      </w:r>
      <w:r w:rsidR="00D43CF2" w:rsidRPr="00F76D6C">
        <w:rPr>
          <w:sz w:val="24"/>
          <w:szCs w:val="24"/>
        </w:rPr>
        <w:t>operates its programs and services without discrimination against individuals with disabilities, in accordance with the Americans with Disabilities Act of 1990.</w:t>
      </w:r>
    </w:p>
    <w:p w14:paraId="521CED84" w14:textId="77777777" w:rsidR="00955B62" w:rsidRDefault="00955B62" w:rsidP="00C275BE">
      <w:pPr>
        <w:pStyle w:val="NoSpacing"/>
        <w:ind w:left="720" w:right="720"/>
        <w:rPr>
          <w:sz w:val="24"/>
          <w:szCs w:val="24"/>
        </w:rPr>
      </w:pPr>
    </w:p>
    <w:p w14:paraId="521CED85" w14:textId="77777777" w:rsidR="00955B62" w:rsidRDefault="00955B62" w:rsidP="00C275BE">
      <w:pPr>
        <w:pStyle w:val="NoSpacing"/>
        <w:ind w:left="720" w:right="720"/>
        <w:rPr>
          <w:sz w:val="24"/>
          <w:szCs w:val="24"/>
        </w:rPr>
      </w:pPr>
      <w:r w:rsidRPr="00955B62">
        <w:rPr>
          <w:sz w:val="24"/>
          <w:szCs w:val="24"/>
        </w:rPr>
        <w:t xml:space="preserve">For more information on the [Agency, </w:t>
      </w:r>
      <w:proofErr w:type="gramStart"/>
      <w:r w:rsidRPr="00955B62">
        <w:rPr>
          <w:sz w:val="24"/>
          <w:szCs w:val="24"/>
        </w:rPr>
        <w:t>City ,</w:t>
      </w:r>
      <w:proofErr w:type="gramEnd"/>
      <w:r w:rsidRPr="00955B62">
        <w:rPr>
          <w:sz w:val="24"/>
          <w:szCs w:val="24"/>
        </w:rPr>
        <w:t xml:space="preserve"> etc.]’s Title VI program, and the procedures to file a complaint, contact [Name or Title] at [phone number]; [email address]; or visit our administrative office at [street address, City, State, Zip]. For more information visit [website address]</w:t>
      </w:r>
      <w:r>
        <w:rPr>
          <w:szCs w:val="24"/>
        </w:rPr>
        <w:t>.</w:t>
      </w:r>
    </w:p>
    <w:p w14:paraId="521CED86" w14:textId="77777777" w:rsidR="00C275BE" w:rsidRDefault="00C275BE" w:rsidP="00C275BE">
      <w:pPr>
        <w:pStyle w:val="NoSpacing"/>
        <w:ind w:left="720" w:right="720"/>
        <w:rPr>
          <w:sz w:val="24"/>
          <w:szCs w:val="24"/>
        </w:rPr>
      </w:pPr>
    </w:p>
    <w:p w14:paraId="521CED87" w14:textId="540D2599" w:rsidR="00C275BE" w:rsidRDefault="00614F96" w:rsidP="00C275BE">
      <w:pPr>
        <w:pStyle w:val="NoSpacing"/>
        <w:ind w:left="720" w:right="720"/>
        <w:rPr>
          <w:sz w:val="24"/>
          <w:szCs w:val="24"/>
        </w:rPr>
      </w:pPr>
      <w:r>
        <w:rPr>
          <w:sz w:val="24"/>
          <w:szCs w:val="24"/>
        </w:rPr>
        <w:t xml:space="preserve">If you believe you have been discriminated against on the basis of race, color, or national origin by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Pr>
          <w:sz w:val="24"/>
          <w:szCs w:val="24"/>
        </w:rPr>
        <w:t>, you may file a Title VI complaint by completing, signing, and submitting the agency’s Title VI Complaint Form.</w:t>
      </w:r>
    </w:p>
    <w:p w14:paraId="68C279A4" w14:textId="5AA5D8E3" w:rsidR="00D43CF2" w:rsidRDefault="00D43CF2" w:rsidP="00C275BE">
      <w:pPr>
        <w:pStyle w:val="NoSpacing"/>
        <w:ind w:left="720" w:right="720"/>
        <w:rPr>
          <w:sz w:val="24"/>
          <w:szCs w:val="24"/>
        </w:rPr>
      </w:pPr>
    </w:p>
    <w:p w14:paraId="3874246A" w14:textId="5CC769FA" w:rsidR="00D43CF2" w:rsidRDefault="00D43CF2" w:rsidP="00C275BE">
      <w:pPr>
        <w:pStyle w:val="NoSpacing"/>
        <w:ind w:left="720" w:right="720"/>
        <w:rPr>
          <w:sz w:val="24"/>
          <w:szCs w:val="24"/>
        </w:rPr>
      </w:pPr>
      <w:r>
        <w:rPr>
          <w:sz w:val="24"/>
          <w:szCs w:val="24"/>
        </w:rPr>
        <w:t>To obtain additional information about your rights under Title VI, contact:</w:t>
      </w:r>
      <w:r w:rsidR="005F6F8B">
        <w:rPr>
          <w:sz w:val="24"/>
          <w:szCs w:val="24"/>
        </w:rPr>
        <w:t xml:space="preserve"> Northside Youth </w:t>
      </w:r>
      <w:proofErr w:type="gramStart"/>
      <w:r w:rsidR="005F6F8B">
        <w:rPr>
          <w:sz w:val="24"/>
          <w:szCs w:val="24"/>
        </w:rPr>
        <w:t>And</w:t>
      </w:r>
      <w:proofErr w:type="gramEnd"/>
      <w:r w:rsidR="005F6F8B">
        <w:rPr>
          <w:sz w:val="24"/>
          <w:szCs w:val="24"/>
        </w:rPr>
        <w:t xml:space="preserve"> Senior Service Center, Executive Director, 4120 Maffitt Ave., St. Louis, MO 63113</w:t>
      </w:r>
    </w:p>
    <w:p w14:paraId="521CED88" w14:textId="77777777" w:rsidR="00C275BE" w:rsidRDefault="00C275BE" w:rsidP="00614F96">
      <w:pPr>
        <w:pStyle w:val="NoSpacing"/>
        <w:ind w:left="720" w:right="720"/>
        <w:rPr>
          <w:sz w:val="24"/>
          <w:szCs w:val="24"/>
        </w:rPr>
      </w:pPr>
    </w:p>
    <w:p w14:paraId="521CED89" w14:textId="5D8E989D" w:rsidR="00614F96" w:rsidRDefault="00614F96" w:rsidP="00614F96">
      <w:pPr>
        <w:pStyle w:val="NoSpacing"/>
        <w:ind w:left="720" w:right="720"/>
        <w:rPr>
          <w:b/>
          <w:sz w:val="24"/>
          <w:szCs w:val="24"/>
        </w:rPr>
      </w:pPr>
      <w:r w:rsidRPr="00614F96">
        <w:rPr>
          <w:b/>
          <w:sz w:val="24"/>
          <w:szCs w:val="24"/>
        </w:rPr>
        <w:t>How to file a Title VI</w:t>
      </w:r>
      <w:r w:rsidR="00D43CF2" w:rsidRPr="00F76D6C">
        <w:rPr>
          <w:b/>
          <w:sz w:val="24"/>
          <w:szCs w:val="24"/>
        </w:rPr>
        <w:t>/ADA</w:t>
      </w:r>
      <w:r w:rsidRPr="00614F96">
        <w:rPr>
          <w:b/>
          <w:sz w:val="24"/>
          <w:szCs w:val="24"/>
        </w:rPr>
        <w:t xml:space="preserve"> complaint with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Pr>
          <w:b/>
          <w:sz w:val="24"/>
          <w:szCs w:val="24"/>
        </w:rPr>
        <w:t>:</w:t>
      </w:r>
    </w:p>
    <w:p w14:paraId="521CED8A" w14:textId="77777777" w:rsidR="00614F96" w:rsidRDefault="00614F96" w:rsidP="00614F96">
      <w:pPr>
        <w:pStyle w:val="NoSpacing"/>
        <w:ind w:left="720" w:right="720"/>
        <w:rPr>
          <w:b/>
          <w:sz w:val="24"/>
          <w:szCs w:val="24"/>
        </w:rPr>
      </w:pPr>
    </w:p>
    <w:p w14:paraId="521CED8B" w14:textId="77777777" w:rsidR="00614F96" w:rsidRDefault="001875AD" w:rsidP="001875AD">
      <w:pPr>
        <w:pStyle w:val="NoSpacing"/>
        <w:numPr>
          <w:ilvl w:val="0"/>
          <w:numId w:val="6"/>
        </w:numPr>
        <w:ind w:right="720"/>
        <w:rPr>
          <w:sz w:val="24"/>
          <w:szCs w:val="24"/>
        </w:rPr>
      </w:pPr>
      <w:r>
        <w:rPr>
          <w:sz w:val="24"/>
          <w:szCs w:val="24"/>
        </w:rPr>
        <w:t xml:space="preserve"> [options …</w:t>
      </w:r>
      <w:r w:rsidR="00F57BBF">
        <w:rPr>
          <w:sz w:val="24"/>
          <w:szCs w:val="24"/>
        </w:rPr>
        <w:t xml:space="preserve"> how to obtain</w:t>
      </w:r>
      <w:r>
        <w:rPr>
          <w:sz w:val="24"/>
          <w:szCs w:val="24"/>
        </w:rPr>
        <w:t xml:space="preserve"> Complaint Form]</w:t>
      </w:r>
    </w:p>
    <w:p w14:paraId="521CED8C" w14:textId="77777777" w:rsidR="00EA2891" w:rsidRDefault="00EA2891" w:rsidP="00614F96">
      <w:pPr>
        <w:pStyle w:val="NoSpacing"/>
        <w:ind w:left="720" w:right="720"/>
        <w:rPr>
          <w:sz w:val="24"/>
          <w:szCs w:val="24"/>
        </w:rPr>
      </w:pPr>
    </w:p>
    <w:p w14:paraId="521CED8D" w14:textId="058424FE" w:rsidR="00F57BBF" w:rsidRDefault="00F57BBF" w:rsidP="00F57BBF">
      <w:pPr>
        <w:pStyle w:val="NoSpacing"/>
        <w:numPr>
          <w:ilvl w:val="0"/>
          <w:numId w:val="6"/>
        </w:numPr>
        <w:ind w:right="720"/>
        <w:rPr>
          <w:sz w:val="24"/>
          <w:szCs w:val="24"/>
        </w:rPr>
      </w:pPr>
      <w:r>
        <w:rPr>
          <w:sz w:val="24"/>
          <w:szCs w:val="24"/>
        </w:rPr>
        <w:t>In addition to the complain</w:t>
      </w:r>
      <w:r w:rsidR="00516944">
        <w:rPr>
          <w:sz w:val="24"/>
          <w:szCs w:val="24"/>
        </w:rPr>
        <w:t>t</w:t>
      </w:r>
      <w:r w:rsidR="00F82905">
        <w:rPr>
          <w:sz w:val="24"/>
          <w:szCs w:val="24"/>
        </w:rPr>
        <w:t xml:space="preserve"> process at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Pr>
          <w:sz w:val="24"/>
          <w:szCs w:val="24"/>
        </w:rPr>
        <w:t>, complaints may be filed directly with the Federal Transit Administration, Office of Civil Rights, Region</w:t>
      </w:r>
      <w:r w:rsidR="00FF4036">
        <w:rPr>
          <w:sz w:val="24"/>
          <w:szCs w:val="24"/>
        </w:rPr>
        <w:t xml:space="preserve"> 7, 901 Locust St. Suite 404, Kansas City, Missouri 64106.</w:t>
      </w:r>
      <w:r>
        <w:rPr>
          <w:sz w:val="24"/>
          <w:szCs w:val="24"/>
        </w:rPr>
        <w:t xml:space="preserve"> </w:t>
      </w:r>
    </w:p>
    <w:p w14:paraId="521CED8E" w14:textId="77777777" w:rsidR="00F57BBF" w:rsidRPr="00F57BBF" w:rsidRDefault="00F57BBF" w:rsidP="00F57BBF">
      <w:pPr>
        <w:pStyle w:val="NoSpacing"/>
        <w:ind w:right="720"/>
        <w:rPr>
          <w:sz w:val="24"/>
          <w:szCs w:val="24"/>
        </w:rPr>
      </w:pPr>
    </w:p>
    <w:p w14:paraId="521CED8F" w14:textId="77777777" w:rsidR="00614F96" w:rsidRDefault="001875AD" w:rsidP="001875AD">
      <w:pPr>
        <w:pStyle w:val="NoSpacing"/>
        <w:numPr>
          <w:ilvl w:val="0"/>
          <w:numId w:val="6"/>
        </w:numPr>
        <w:ind w:right="720"/>
        <w:rPr>
          <w:sz w:val="24"/>
          <w:szCs w:val="24"/>
        </w:rPr>
      </w:pPr>
      <w:r>
        <w:rPr>
          <w:sz w:val="24"/>
          <w:szCs w:val="24"/>
        </w:rPr>
        <w:t xml:space="preserve">Complaints must be filed within 180 days </w:t>
      </w:r>
      <w:r w:rsidR="00516944">
        <w:rPr>
          <w:sz w:val="24"/>
          <w:szCs w:val="24"/>
        </w:rPr>
        <w:t xml:space="preserve">following the date </w:t>
      </w:r>
      <w:r>
        <w:rPr>
          <w:sz w:val="24"/>
          <w:szCs w:val="24"/>
        </w:rPr>
        <w:t>o</w:t>
      </w:r>
      <w:r w:rsidR="00516944">
        <w:rPr>
          <w:sz w:val="24"/>
          <w:szCs w:val="24"/>
        </w:rPr>
        <w:t>f t</w:t>
      </w:r>
      <w:r w:rsidR="00CB64CA">
        <w:rPr>
          <w:sz w:val="24"/>
          <w:szCs w:val="24"/>
        </w:rPr>
        <w:t>he alleged discriminatory occurre</w:t>
      </w:r>
      <w:r w:rsidR="00516944">
        <w:rPr>
          <w:sz w:val="24"/>
          <w:szCs w:val="24"/>
        </w:rPr>
        <w:t>nce</w:t>
      </w:r>
      <w:r>
        <w:rPr>
          <w:sz w:val="24"/>
          <w:szCs w:val="24"/>
        </w:rPr>
        <w:t xml:space="preserve"> and should contain as much detailed information about the alleged discrimination as possible.</w:t>
      </w:r>
    </w:p>
    <w:p w14:paraId="521CED90" w14:textId="77777777" w:rsidR="00EA2891" w:rsidRDefault="00EA2891" w:rsidP="00614F96">
      <w:pPr>
        <w:pStyle w:val="NoSpacing"/>
        <w:ind w:left="720" w:right="720"/>
        <w:rPr>
          <w:sz w:val="24"/>
          <w:szCs w:val="24"/>
        </w:rPr>
      </w:pPr>
    </w:p>
    <w:p w14:paraId="521CED91" w14:textId="77777777" w:rsidR="00EA2891" w:rsidRDefault="001875AD" w:rsidP="001875AD">
      <w:pPr>
        <w:pStyle w:val="NoSpacing"/>
        <w:numPr>
          <w:ilvl w:val="0"/>
          <w:numId w:val="6"/>
        </w:numPr>
        <w:ind w:right="720"/>
        <w:rPr>
          <w:sz w:val="24"/>
          <w:szCs w:val="24"/>
        </w:rPr>
      </w:pPr>
      <w:r>
        <w:rPr>
          <w:sz w:val="24"/>
          <w:szCs w:val="24"/>
        </w:rPr>
        <w:t xml:space="preserve"> The form must be signed and </w:t>
      </w:r>
      <w:proofErr w:type="gramStart"/>
      <w:r>
        <w:rPr>
          <w:sz w:val="24"/>
          <w:szCs w:val="24"/>
        </w:rPr>
        <w:t>dated, and</w:t>
      </w:r>
      <w:proofErr w:type="gramEnd"/>
      <w:r>
        <w:rPr>
          <w:sz w:val="24"/>
          <w:szCs w:val="24"/>
        </w:rPr>
        <w:t xml:space="preserve"> include your contact information.</w:t>
      </w:r>
    </w:p>
    <w:p w14:paraId="521CED92" w14:textId="77777777" w:rsidR="001875AD" w:rsidRDefault="001875AD" w:rsidP="001875AD">
      <w:pPr>
        <w:pStyle w:val="NoSpacing"/>
        <w:ind w:right="720"/>
        <w:rPr>
          <w:sz w:val="24"/>
          <w:szCs w:val="24"/>
        </w:rPr>
      </w:pPr>
    </w:p>
    <w:p w14:paraId="521CED96" w14:textId="2F82F98F" w:rsidR="00EA2891" w:rsidRDefault="001875AD" w:rsidP="00D43CF2">
      <w:pPr>
        <w:pStyle w:val="NoSpacing"/>
        <w:ind w:left="720" w:right="720"/>
        <w:rPr>
          <w:sz w:val="24"/>
          <w:szCs w:val="24"/>
        </w:rPr>
      </w:pPr>
      <w:r>
        <w:rPr>
          <w:sz w:val="24"/>
          <w:szCs w:val="24"/>
        </w:rPr>
        <w:lastRenderedPageBreak/>
        <w:t>If information is needed in another language, contact [</w:t>
      </w:r>
      <w:r w:rsidR="005F6F8B">
        <w:rPr>
          <w:sz w:val="24"/>
          <w:szCs w:val="24"/>
          <w:u w:val="single"/>
        </w:rPr>
        <w:t>314-531-4161</w:t>
      </w:r>
      <w:r>
        <w:rPr>
          <w:sz w:val="24"/>
          <w:szCs w:val="24"/>
        </w:rPr>
        <w:t>].</w:t>
      </w:r>
    </w:p>
    <w:p w14:paraId="4EACAACE" w14:textId="51218218" w:rsidR="005F6F8B" w:rsidRDefault="005F6F8B" w:rsidP="00D43CF2">
      <w:pPr>
        <w:pStyle w:val="NoSpacing"/>
        <w:ind w:left="720" w:right="720"/>
        <w:rPr>
          <w:sz w:val="24"/>
          <w:szCs w:val="24"/>
        </w:rPr>
      </w:pPr>
    </w:p>
    <w:p w14:paraId="0D88A3B8" w14:textId="77777777" w:rsidR="005F6F8B" w:rsidRDefault="005F6F8B" w:rsidP="00D43CF2">
      <w:pPr>
        <w:pStyle w:val="NoSpacing"/>
        <w:ind w:left="720" w:right="720"/>
        <w:rPr>
          <w:sz w:val="24"/>
          <w:szCs w:val="24"/>
        </w:rPr>
      </w:pPr>
    </w:p>
    <w:p w14:paraId="521CED97" w14:textId="5AC78740" w:rsidR="00EA2891" w:rsidRDefault="00EA2891" w:rsidP="00EA2891">
      <w:pPr>
        <w:pStyle w:val="NoSpacing"/>
        <w:jc w:val="center"/>
        <w:rPr>
          <w:sz w:val="24"/>
          <w:szCs w:val="24"/>
        </w:rPr>
      </w:pPr>
      <w:r>
        <w:rPr>
          <w:b/>
          <w:sz w:val="24"/>
          <w:szCs w:val="24"/>
        </w:rPr>
        <w:t xml:space="preserve">D.   </w:t>
      </w:r>
      <w:r w:rsidR="005121ED">
        <w:rPr>
          <w:b/>
          <w:sz w:val="24"/>
          <w:szCs w:val="24"/>
        </w:rPr>
        <w:t>Procedure for Filing a</w:t>
      </w:r>
      <w:r w:rsidR="00F57BBF">
        <w:rPr>
          <w:b/>
          <w:sz w:val="24"/>
          <w:szCs w:val="24"/>
        </w:rPr>
        <w:t xml:space="preserve"> </w:t>
      </w:r>
      <w:r w:rsidR="005121ED">
        <w:rPr>
          <w:b/>
          <w:sz w:val="24"/>
          <w:szCs w:val="24"/>
        </w:rPr>
        <w:t xml:space="preserve">Title VI </w:t>
      </w:r>
      <w:r w:rsidR="00F57BBF">
        <w:rPr>
          <w:b/>
          <w:sz w:val="24"/>
          <w:szCs w:val="24"/>
        </w:rPr>
        <w:t>Complaint</w:t>
      </w:r>
    </w:p>
    <w:p w14:paraId="521CED98" w14:textId="77777777" w:rsidR="00EA2891" w:rsidRDefault="00EA2891" w:rsidP="00EA2891">
      <w:pPr>
        <w:pStyle w:val="NoSpacing"/>
        <w:rPr>
          <w:sz w:val="24"/>
          <w:szCs w:val="24"/>
        </w:rPr>
      </w:pPr>
    </w:p>
    <w:p w14:paraId="521CED99" w14:textId="77777777" w:rsidR="00614F96" w:rsidRDefault="00F57BBF" w:rsidP="00EA2891">
      <w:pPr>
        <w:pStyle w:val="NoSpacing"/>
        <w:rPr>
          <w:sz w:val="24"/>
          <w:szCs w:val="24"/>
        </w:rPr>
      </w:pPr>
      <w:r w:rsidRPr="005121ED">
        <w:rPr>
          <w:b/>
          <w:sz w:val="24"/>
          <w:szCs w:val="24"/>
        </w:rPr>
        <w:t>Filing a Title VI Complaint</w:t>
      </w:r>
    </w:p>
    <w:p w14:paraId="521CED9A" w14:textId="77777777" w:rsidR="005121ED" w:rsidRDefault="005121ED" w:rsidP="00EA2891">
      <w:pPr>
        <w:pStyle w:val="NoSpacing"/>
        <w:rPr>
          <w:sz w:val="24"/>
          <w:szCs w:val="24"/>
        </w:rPr>
      </w:pPr>
    </w:p>
    <w:p w14:paraId="521CED9B" w14:textId="12C5CD0E" w:rsidR="00FC4234" w:rsidRPr="00FC4234" w:rsidRDefault="00FC4234" w:rsidP="00EA2891">
      <w:pPr>
        <w:pStyle w:val="NoSpacing"/>
        <w:rPr>
          <w:sz w:val="24"/>
          <w:szCs w:val="24"/>
        </w:rPr>
      </w:pPr>
      <w:r>
        <w:rPr>
          <w:sz w:val="24"/>
          <w:szCs w:val="24"/>
        </w:rPr>
        <w:t xml:space="preserve">The complaint procedures apply to the beneficiaries of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Pr>
          <w:sz w:val="24"/>
          <w:szCs w:val="24"/>
        </w:rPr>
        <w:t>’s programs, activities, and services.</w:t>
      </w:r>
    </w:p>
    <w:p w14:paraId="521CED9C" w14:textId="77777777" w:rsidR="00FC4234" w:rsidRDefault="00FC4234" w:rsidP="00EA2891">
      <w:pPr>
        <w:pStyle w:val="NoSpacing"/>
        <w:rPr>
          <w:sz w:val="24"/>
          <w:szCs w:val="24"/>
          <w:u w:val="single"/>
        </w:rPr>
      </w:pPr>
    </w:p>
    <w:p w14:paraId="521CED9D" w14:textId="5D9372E7" w:rsidR="005121ED" w:rsidRDefault="00C275BE" w:rsidP="00EA2891">
      <w:pPr>
        <w:pStyle w:val="NoSpacing"/>
        <w:rPr>
          <w:sz w:val="24"/>
          <w:szCs w:val="24"/>
        </w:rPr>
      </w:pPr>
      <w:r w:rsidRPr="00C275BE">
        <w:rPr>
          <w:sz w:val="24"/>
          <w:szCs w:val="24"/>
          <w:u w:val="single"/>
        </w:rPr>
        <w:t>RIGHT TO FILE A COMPLAINT</w:t>
      </w:r>
      <w:r>
        <w:rPr>
          <w:sz w:val="24"/>
          <w:szCs w:val="24"/>
        </w:rPr>
        <w:t xml:space="preserve">:  </w:t>
      </w:r>
      <w:r w:rsidR="005121ED">
        <w:rPr>
          <w:sz w:val="24"/>
          <w:szCs w:val="24"/>
        </w:rPr>
        <w:t xml:space="preserve">Any person who believes they have been discriminated against on the basis of race, color, or national origin by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5121ED">
        <w:rPr>
          <w:sz w:val="24"/>
          <w:szCs w:val="24"/>
        </w:rPr>
        <w:t xml:space="preserve"> may file a Title VI com</w:t>
      </w:r>
      <w:r>
        <w:rPr>
          <w:sz w:val="24"/>
          <w:szCs w:val="24"/>
        </w:rPr>
        <w:t>-</w:t>
      </w:r>
      <w:r w:rsidR="005121ED">
        <w:rPr>
          <w:sz w:val="24"/>
          <w:szCs w:val="24"/>
        </w:rPr>
        <w:t xml:space="preserve">plaint by completing and submitting the agency’s </w:t>
      </w:r>
      <w:r w:rsidR="005121ED" w:rsidRPr="00516944">
        <w:rPr>
          <w:b/>
          <w:sz w:val="24"/>
          <w:szCs w:val="24"/>
        </w:rPr>
        <w:t>Title VI Complaint Form</w:t>
      </w:r>
      <w:r w:rsidR="005121ED">
        <w:rPr>
          <w:sz w:val="24"/>
          <w:szCs w:val="24"/>
        </w:rPr>
        <w:t>.  Title VI complaints must be received in writing within 180 days of the alleged discriminatory complaint.</w:t>
      </w:r>
    </w:p>
    <w:p w14:paraId="521CED9E" w14:textId="77777777" w:rsidR="005121ED" w:rsidRDefault="005121ED" w:rsidP="00EA2891">
      <w:pPr>
        <w:pStyle w:val="NoSpacing"/>
        <w:rPr>
          <w:sz w:val="24"/>
          <w:szCs w:val="24"/>
        </w:rPr>
      </w:pPr>
    </w:p>
    <w:p w14:paraId="521CED9F" w14:textId="77777777" w:rsidR="00F43C80" w:rsidRDefault="00F43C80" w:rsidP="005121ED">
      <w:pPr>
        <w:pStyle w:val="NoSpacing"/>
        <w:rPr>
          <w:sz w:val="24"/>
          <w:szCs w:val="24"/>
        </w:rPr>
      </w:pPr>
      <w:r w:rsidRPr="00F43C80">
        <w:rPr>
          <w:sz w:val="24"/>
          <w:szCs w:val="24"/>
          <w:u w:val="single"/>
        </w:rPr>
        <w:t>HOW TO FILE A COMPLAINT</w:t>
      </w:r>
      <w:r>
        <w:rPr>
          <w:sz w:val="24"/>
          <w:szCs w:val="24"/>
        </w:rPr>
        <w:t xml:space="preserve">:  </w:t>
      </w:r>
      <w:r w:rsidR="005121ED">
        <w:rPr>
          <w:sz w:val="24"/>
          <w:szCs w:val="24"/>
        </w:rPr>
        <w:t>Information on how to file a Title VI</w:t>
      </w:r>
      <w:r w:rsidR="005121ED" w:rsidRPr="005121ED">
        <w:rPr>
          <w:sz w:val="24"/>
          <w:szCs w:val="24"/>
        </w:rPr>
        <w:t xml:space="preserve"> </w:t>
      </w:r>
      <w:r w:rsidR="005121ED">
        <w:rPr>
          <w:sz w:val="24"/>
          <w:szCs w:val="24"/>
        </w:rPr>
        <w:t xml:space="preserve">complaint is posted on our agency’s website, </w:t>
      </w:r>
      <w:r>
        <w:rPr>
          <w:sz w:val="24"/>
          <w:szCs w:val="24"/>
        </w:rPr>
        <w:t xml:space="preserve">and </w:t>
      </w:r>
      <w:r w:rsidR="005121ED">
        <w:rPr>
          <w:sz w:val="24"/>
          <w:szCs w:val="24"/>
        </w:rPr>
        <w:t>i</w:t>
      </w:r>
      <w:r>
        <w:rPr>
          <w:sz w:val="24"/>
          <w:szCs w:val="24"/>
        </w:rPr>
        <w:t xml:space="preserve">n public areas of our agency.  </w:t>
      </w:r>
    </w:p>
    <w:p w14:paraId="521CEDA0" w14:textId="77777777" w:rsidR="00F43C80" w:rsidRDefault="00F43C80" w:rsidP="005121ED">
      <w:pPr>
        <w:pStyle w:val="NoSpacing"/>
        <w:rPr>
          <w:sz w:val="24"/>
          <w:szCs w:val="24"/>
        </w:rPr>
      </w:pPr>
    </w:p>
    <w:p w14:paraId="521CEDA1" w14:textId="695F0F04" w:rsidR="005121ED" w:rsidRDefault="00F43C80" w:rsidP="00151788">
      <w:pPr>
        <w:pStyle w:val="NoSpacing"/>
        <w:tabs>
          <w:tab w:val="left" w:pos="6390"/>
        </w:tabs>
        <w:rPr>
          <w:sz w:val="24"/>
          <w:szCs w:val="24"/>
        </w:rPr>
      </w:pPr>
      <w:r>
        <w:rPr>
          <w:sz w:val="24"/>
          <w:szCs w:val="24"/>
        </w:rPr>
        <w:t>You may</w:t>
      </w:r>
      <w:r w:rsidR="00151788">
        <w:rPr>
          <w:sz w:val="24"/>
          <w:szCs w:val="24"/>
        </w:rPr>
        <w:t xml:space="preserve"> download the </w:t>
      </w:r>
      <w:r w:rsidR="005F6F8B">
        <w:rPr>
          <w:sz w:val="24"/>
          <w:szCs w:val="24"/>
        </w:rPr>
        <w:t>Northside Youth And Senior Service Center</w:t>
      </w:r>
      <w:r w:rsidR="005F6F8B" w:rsidRPr="00675C82">
        <w:rPr>
          <w:sz w:val="24"/>
          <w:szCs w:val="24"/>
        </w:rPr>
        <w:t xml:space="preserve"> </w:t>
      </w:r>
      <w:r w:rsidR="00151788">
        <w:rPr>
          <w:sz w:val="24"/>
          <w:szCs w:val="24"/>
        </w:rPr>
        <w:t>Title VI Complaint Form at [web address], or request a copy by writing to [</w:t>
      </w:r>
      <w:r w:rsidR="005F6F8B">
        <w:rPr>
          <w:sz w:val="24"/>
          <w:szCs w:val="24"/>
        </w:rPr>
        <w:t>Northside Youth And Senior Service Center, 4120 Maffitt Ave., St. Louis, MO 63113</w:t>
      </w:r>
      <w:proofErr w:type="gramStart"/>
      <w:r w:rsidR="00151788">
        <w:rPr>
          <w:sz w:val="24"/>
          <w:szCs w:val="24"/>
        </w:rPr>
        <w:t xml:space="preserve">]  </w:t>
      </w:r>
      <w:r w:rsidR="005121ED">
        <w:rPr>
          <w:sz w:val="24"/>
          <w:szCs w:val="24"/>
        </w:rPr>
        <w:t>Information</w:t>
      </w:r>
      <w:proofErr w:type="gramEnd"/>
      <w:r w:rsidR="005121ED">
        <w:rPr>
          <w:sz w:val="24"/>
          <w:szCs w:val="24"/>
        </w:rPr>
        <w:t xml:space="preserve"> on how to file a Title VI complaint may also be obtained by calling </w:t>
      </w:r>
      <w:r w:rsidR="005F6F8B">
        <w:rPr>
          <w:sz w:val="24"/>
          <w:szCs w:val="24"/>
        </w:rPr>
        <w:t>Northside Youth And Senior Service Center</w:t>
      </w:r>
      <w:r w:rsidR="00151788">
        <w:rPr>
          <w:sz w:val="24"/>
          <w:szCs w:val="24"/>
        </w:rPr>
        <w:t xml:space="preserve"> </w:t>
      </w:r>
      <w:r w:rsidR="005121ED">
        <w:rPr>
          <w:sz w:val="24"/>
          <w:szCs w:val="24"/>
        </w:rPr>
        <w:t>at [</w:t>
      </w:r>
      <w:r w:rsidR="005F6F8B">
        <w:rPr>
          <w:sz w:val="24"/>
          <w:szCs w:val="24"/>
          <w:u w:val="single"/>
        </w:rPr>
        <w:t>314-531-4161</w:t>
      </w:r>
      <w:r w:rsidR="005121ED">
        <w:rPr>
          <w:sz w:val="24"/>
          <w:szCs w:val="24"/>
        </w:rPr>
        <w:t>].</w:t>
      </w:r>
    </w:p>
    <w:p w14:paraId="521CEDA2" w14:textId="77777777" w:rsidR="005121ED" w:rsidRDefault="005121ED" w:rsidP="005121ED">
      <w:pPr>
        <w:pStyle w:val="NoSpacing"/>
        <w:rPr>
          <w:sz w:val="24"/>
          <w:szCs w:val="24"/>
        </w:rPr>
      </w:pPr>
    </w:p>
    <w:p w14:paraId="521CEDA3" w14:textId="77777777" w:rsidR="00151788" w:rsidRDefault="00151788" w:rsidP="005121ED">
      <w:pPr>
        <w:pStyle w:val="NoSpacing"/>
        <w:rPr>
          <w:sz w:val="24"/>
          <w:szCs w:val="24"/>
        </w:rPr>
      </w:pPr>
      <w:r>
        <w:rPr>
          <w:sz w:val="24"/>
          <w:szCs w:val="24"/>
        </w:rPr>
        <w:t>You may file a signed, dated complaint no more tha</w:t>
      </w:r>
      <w:r w:rsidR="00F80770">
        <w:rPr>
          <w:sz w:val="24"/>
          <w:szCs w:val="24"/>
        </w:rPr>
        <w:t>n</w:t>
      </w:r>
      <w:r>
        <w:rPr>
          <w:sz w:val="24"/>
          <w:szCs w:val="24"/>
        </w:rPr>
        <w:t xml:space="preserve"> 180 days from the date of the alleged incident.  The complaint should include:</w:t>
      </w:r>
    </w:p>
    <w:p w14:paraId="521CEDA4" w14:textId="77777777" w:rsidR="00151788" w:rsidRDefault="00151788" w:rsidP="005121ED">
      <w:pPr>
        <w:pStyle w:val="NoSpacing"/>
        <w:rPr>
          <w:sz w:val="24"/>
          <w:szCs w:val="24"/>
        </w:rPr>
      </w:pPr>
    </w:p>
    <w:p w14:paraId="521CEDA5" w14:textId="77777777" w:rsidR="00151788" w:rsidRDefault="00151788" w:rsidP="005121ED">
      <w:pPr>
        <w:pStyle w:val="NoSpacing"/>
        <w:rPr>
          <w:sz w:val="24"/>
          <w:szCs w:val="24"/>
        </w:rPr>
      </w:pPr>
      <w:r>
        <w:rPr>
          <w:sz w:val="24"/>
          <w:szCs w:val="24"/>
        </w:rPr>
        <w:t xml:space="preserve">- Your name, </w:t>
      </w:r>
      <w:proofErr w:type="gramStart"/>
      <w:r>
        <w:rPr>
          <w:sz w:val="24"/>
          <w:szCs w:val="24"/>
        </w:rPr>
        <w:t>address</w:t>
      </w:r>
      <w:proofErr w:type="gramEnd"/>
      <w:r>
        <w:rPr>
          <w:sz w:val="24"/>
          <w:szCs w:val="24"/>
        </w:rPr>
        <w:t xml:space="preserve"> and telephone number.</w:t>
      </w:r>
    </w:p>
    <w:p w14:paraId="521CEDA6" w14:textId="77777777" w:rsidR="00151788" w:rsidRDefault="00151788" w:rsidP="005121ED">
      <w:pPr>
        <w:pStyle w:val="NoSpacing"/>
        <w:rPr>
          <w:sz w:val="24"/>
          <w:szCs w:val="24"/>
        </w:rPr>
      </w:pPr>
      <w:r>
        <w:rPr>
          <w:sz w:val="24"/>
          <w:szCs w:val="24"/>
        </w:rPr>
        <w:t xml:space="preserve">- Specific, detailed information (how, </w:t>
      </w:r>
      <w:proofErr w:type="gramStart"/>
      <w:r>
        <w:rPr>
          <w:sz w:val="24"/>
          <w:szCs w:val="24"/>
        </w:rPr>
        <w:t>why</w:t>
      </w:r>
      <w:proofErr w:type="gramEnd"/>
      <w:r>
        <w:rPr>
          <w:sz w:val="24"/>
          <w:szCs w:val="24"/>
        </w:rPr>
        <w:t xml:space="preserve"> and when) about the alleged act of discrimination.</w:t>
      </w:r>
    </w:p>
    <w:p w14:paraId="521CEDA7" w14:textId="77777777" w:rsidR="00151788" w:rsidRDefault="00151788" w:rsidP="00151788">
      <w:pPr>
        <w:pStyle w:val="NoSpacing"/>
        <w:tabs>
          <w:tab w:val="left" w:pos="6390"/>
        </w:tabs>
        <w:rPr>
          <w:sz w:val="24"/>
          <w:szCs w:val="24"/>
        </w:rPr>
      </w:pPr>
      <w:r>
        <w:rPr>
          <w:sz w:val="24"/>
          <w:szCs w:val="24"/>
        </w:rPr>
        <w:t>- Any other relevant information, including the names of any persons, if known, the agency should contact for clarity of the allegations.</w:t>
      </w:r>
    </w:p>
    <w:p w14:paraId="521CEDA8" w14:textId="77777777" w:rsidR="00151788" w:rsidRDefault="00151788" w:rsidP="005121ED">
      <w:pPr>
        <w:pStyle w:val="NoSpacing"/>
        <w:rPr>
          <w:sz w:val="24"/>
          <w:szCs w:val="24"/>
        </w:rPr>
      </w:pPr>
      <w:r>
        <w:rPr>
          <w:sz w:val="24"/>
          <w:szCs w:val="24"/>
        </w:rPr>
        <w:t xml:space="preserve"> </w:t>
      </w:r>
    </w:p>
    <w:p w14:paraId="521CEDA9" w14:textId="77777777" w:rsidR="00151788" w:rsidRDefault="00151788" w:rsidP="005121ED">
      <w:pPr>
        <w:pStyle w:val="NoSpacing"/>
        <w:rPr>
          <w:sz w:val="24"/>
          <w:szCs w:val="24"/>
        </w:rPr>
      </w:pPr>
      <w:r>
        <w:rPr>
          <w:sz w:val="24"/>
          <w:szCs w:val="24"/>
        </w:rPr>
        <w:t>Please submit your complaint form to [agency contact and full address].</w:t>
      </w:r>
    </w:p>
    <w:p w14:paraId="521CEDAA" w14:textId="77777777" w:rsidR="00151788" w:rsidRDefault="00151788" w:rsidP="005121ED">
      <w:pPr>
        <w:pStyle w:val="NoSpacing"/>
        <w:rPr>
          <w:sz w:val="24"/>
          <w:szCs w:val="24"/>
        </w:rPr>
      </w:pPr>
    </w:p>
    <w:p w14:paraId="521CEDAB" w14:textId="0C4EF40E" w:rsidR="00AB6222" w:rsidRDefault="00C275BE" w:rsidP="00AB6222">
      <w:pPr>
        <w:pStyle w:val="NoSpacing"/>
        <w:tabs>
          <w:tab w:val="left" w:pos="6390"/>
        </w:tabs>
        <w:rPr>
          <w:sz w:val="24"/>
          <w:szCs w:val="24"/>
        </w:rPr>
      </w:pPr>
      <w:r w:rsidRPr="00C275BE">
        <w:rPr>
          <w:sz w:val="24"/>
          <w:szCs w:val="24"/>
          <w:u w:val="single"/>
        </w:rPr>
        <w:t>COMPLAINT ACCEPTANCE</w:t>
      </w:r>
      <w:r>
        <w:rPr>
          <w:sz w:val="24"/>
          <w:szCs w:val="24"/>
        </w:rPr>
        <w:t xml:space="preserve">: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AB6222">
        <w:rPr>
          <w:sz w:val="24"/>
          <w:szCs w:val="24"/>
        </w:rPr>
        <w:t xml:space="preserve"> will process complaints that are complete.</w:t>
      </w:r>
    </w:p>
    <w:p w14:paraId="521CEDAC" w14:textId="396BC072" w:rsidR="005121ED" w:rsidRDefault="005121ED" w:rsidP="00FE7F34">
      <w:pPr>
        <w:pStyle w:val="NoSpacing"/>
        <w:tabs>
          <w:tab w:val="left" w:pos="6390"/>
        </w:tabs>
        <w:rPr>
          <w:sz w:val="24"/>
          <w:szCs w:val="24"/>
        </w:rPr>
      </w:pPr>
      <w:r>
        <w:rPr>
          <w:sz w:val="24"/>
          <w:szCs w:val="24"/>
        </w:rPr>
        <w:t xml:space="preserve">Once a </w:t>
      </w:r>
      <w:r w:rsidR="00AB6222">
        <w:rPr>
          <w:sz w:val="24"/>
          <w:szCs w:val="24"/>
        </w:rPr>
        <w:t xml:space="preserve">completed </w:t>
      </w:r>
      <w:r>
        <w:rPr>
          <w:sz w:val="24"/>
          <w:szCs w:val="24"/>
        </w:rPr>
        <w:t xml:space="preserve">Title </w:t>
      </w:r>
      <w:r w:rsidR="00AB6222">
        <w:rPr>
          <w:sz w:val="24"/>
          <w:szCs w:val="24"/>
        </w:rPr>
        <w:t>VI Complaint Form is received,</w:t>
      </w:r>
      <w:r>
        <w:rPr>
          <w:sz w:val="24"/>
          <w:szCs w:val="24"/>
        </w:rPr>
        <w:t xml:space="preserve"> </w:t>
      </w:r>
      <w:r w:rsidR="005F6F8B">
        <w:rPr>
          <w:sz w:val="24"/>
          <w:szCs w:val="24"/>
        </w:rPr>
        <w:t>the Executive Director</w:t>
      </w:r>
      <w:r w:rsidR="00AB6222">
        <w:rPr>
          <w:sz w:val="24"/>
          <w:szCs w:val="24"/>
        </w:rPr>
        <w:t xml:space="preserve"> will </w:t>
      </w:r>
      <w:r w:rsidR="00F82905">
        <w:rPr>
          <w:sz w:val="24"/>
          <w:szCs w:val="24"/>
        </w:rPr>
        <w:t>review</w:t>
      </w:r>
      <w:r w:rsidR="00AB6222">
        <w:rPr>
          <w:sz w:val="24"/>
          <w:szCs w:val="24"/>
        </w:rPr>
        <w:t xml:space="preserve"> it to determine if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AB6222">
        <w:rPr>
          <w:sz w:val="24"/>
          <w:szCs w:val="24"/>
        </w:rPr>
        <w:t xml:space="preserve"> has jurisdiction.  T</w:t>
      </w:r>
      <w:r>
        <w:rPr>
          <w:sz w:val="24"/>
          <w:szCs w:val="24"/>
        </w:rPr>
        <w:t>he complainant will receive an acknowledg</w:t>
      </w:r>
      <w:r w:rsidR="00FE7F34">
        <w:rPr>
          <w:sz w:val="24"/>
          <w:szCs w:val="24"/>
        </w:rPr>
        <w:t xml:space="preserve">ement letter informing them whether or not the complaint will be investigated by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FE7F34">
        <w:rPr>
          <w:sz w:val="24"/>
          <w:szCs w:val="24"/>
        </w:rPr>
        <w:t>.</w:t>
      </w:r>
    </w:p>
    <w:p w14:paraId="521CEDAD" w14:textId="77777777" w:rsidR="00FE7F34" w:rsidRDefault="00FE7F34" w:rsidP="00FE7F34">
      <w:pPr>
        <w:pStyle w:val="NoSpacing"/>
        <w:tabs>
          <w:tab w:val="left" w:pos="6390"/>
        </w:tabs>
        <w:rPr>
          <w:sz w:val="24"/>
          <w:szCs w:val="24"/>
        </w:rPr>
      </w:pPr>
    </w:p>
    <w:p w14:paraId="521CEDAE" w14:textId="20922F33" w:rsidR="00AB6222" w:rsidRDefault="00C275BE" w:rsidP="00AB6222">
      <w:pPr>
        <w:pStyle w:val="NoSpacing"/>
        <w:tabs>
          <w:tab w:val="left" w:pos="6390"/>
        </w:tabs>
        <w:rPr>
          <w:sz w:val="24"/>
          <w:szCs w:val="24"/>
        </w:rPr>
      </w:pPr>
      <w:r w:rsidRPr="00C275BE">
        <w:rPr>
          <w:sz w:val="24"/>
          <w:szCs w:val="24"/>
          <w:u w:val="single"/>
        </w:rPr>
        <w:t>INVESTIGATIONS</w:t>
      </w:r>
      <w:r>
        <w:rPr>
          <w:sz w:val="24"/>
          <w:szCs w:val="24"/>
        </w:rPr>
        <w:t xml:space="preserve">: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AB6222">
        <w:rPr>
          <w:sz w:val="24"/>
          <w:szCs w:val="24"/>
        </w:rPr>
        <w:t xml:space="preserve"> will generally complete an investigation within 90 days from receipt of a completed complaint form.  If more information is needed to resolve the case,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AB6222">
        <w:rPr>
          <w:sz w:val="24"/>
          <w:szCs w:val="24"/>
        </w:rPr>
        <w:t xml:space="preserve"> may contact the complainant.  Unless a longer period is specified by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AB6222">
        <w:rPr>
          <w:sz w:val="24"/>
          <w:szCs w:val="24"/>
        </w:rPr>
        <w:t xml:space="preserve">, the complainant will have ten (10) days </w:t>
      </w:r>
      <w:r w:rsidR="00AB6222">
        <w:rPr>
          <w:sz w:val="24"/>
          <w:szCs w:val="24"/>
        </w:rPr>
        <w:lastRenderedPageBreak/>
        <w:t xml:space="preserve">from the </w:t>
      </w:r>
      <w:r w:rsidR="00FE7F34">
        <w:rPr>
          <w:sz w:val="24"/>
          <w:szCs w:val="24"/>
        </w:rPr>
        <w:t>date of the letter to send requested information</w:t>
      </w:r>
      <w:r w:rsidR="00AB6222">
        <w:rPr>
          <w:sz w:val="24"/>
          <w:szCs w:val="24"/>
        </w:rPr>
        <w:t xml:space="preserve"> to the </w:t>
      </w:r>
      <w:r w:rsidR="005F6F8B">
        <w:rPr>
          <w:sz w:val="24"/>
          <w:szCs w:val="24"/>
        </w:rPr>
        <w:t>Northside Youth And Senior Service Center</w:t>
      </w:r>
      <w:r w:rsidR="00AB6222">
        <w:rPr>
          <w:sz w:val="24"/>
          <w:szCs w:val="24"/>
        </w:rPr>
        <w:t xml:space="preserve"> investigator assigned to the case.</w:t>
      </w:r>
    </w:p>
    <w:p w14:paraId="521CEDAF" w14:textId="77777777" w:rsidR="00AB6222" w:rsidRDefault="00AB6222" w:rsidP="00FE7F34">
      <w:pPr>
        <w:pStyle w:val="NoSpacing"/>
        <w:tabs>
          <w:tab w:val="left" w:pos="6390"/>
        </w:tabs>
        <w:rPr>
          <w:sz w:val="24"/>
          <w:szCs w:val="24"/>
        </w:rPr>
      </w:pPr>
    </w:p>
    <w:p w14:paraId="521CEDB0" w14:textId="77777777" w:rsidR="00FE7F34" w:rsidRDefault="00FE7F34" w:rsidP="00FE7F34">
      <w:pPr>
        <w:pStyle w:val="NoSpacing"/>
        <w:tabs>
          <w:tab w:val="left" w:pos="6390"/>
        </w:tabs>
        <w:rPr>
          <w:sz w:val="24"/>
          <w:szCs w:val="24"/>
        </w:rPr>
      </w:pPr>
      <w:r>
        <w:rPr>
          <w:sz w:val="24"/>
          <w:szCs w:val="24"/>
        </w:rPr>
        <w:t>If the requested information is not received within that timeframe the case will be closed.  Also, a case can be administratively closed if the complainant no longer wishes to pursue the case.</w:t>
      </w:r>
    </w:p>
    <w:p w14:paraId="521CEDB1" w14:textId="77777777" w:rsidR="00FE7F34" w:rsidRDefault="00FE7F34" w:rsidP="00FE7F34">
      <w:pPr>
        <w:pStyle w:val="NoSpacing"/>
        <w:tabs>
          <w:tab w:val="left" w:pos="6390"/>
        </w:tabs>
        <w:rPr>
          <w:sz w:val="24"/>
          <w:szCs w:val="24"/>
        </w:rPr>
      </w:pPr>
    </w:p>
    <w:p w14:paraId="521CEDB2" w14:textId="77777777" w:rsidR="00AB6222" w:rsidRDefault="00C275BE" w:rsidP="00FE7F34">
      <w:pPr>
        <w:pStyle w:val="NoSpacing"/>
        <w:tabs>
          <w:tab w:val="left" w:pos="6390"/>
        </w:tabs>
        <w:rPr>
          <w:sz w:val="24"/>
          <w:szCs w:val="24"/>
        </w:rPr>
      </w:pPr>
      <w:r>
        <w:rPr>
          <w:sz w:val="24"/>
          <w:szCs w:val="24"/>
          <w:u w:val="single"/>
        </w:rPr>
        <w:t>LETTERS OF CLOSURE OR FINDING</w:t>
      </w:r>
      <w:r>
        <w:rPr>
          <w:sz w:val="24"/>
          <w:szCs w:val="24"/>
        </w:rPr>
        <w:t xml:space="preserve">:  </w:t>
      </w:r>
      <w:r w:rsidR="00AB6222">
        <w:rPr>
          <w:sz w:val="24"/>
          <w:szCs w:val="24"/>
        </w:rPr>
        <w:t xml:space="preserve">After the Title VI investigator </w:t>
      </w:r>
      <w:r w:rsidR="00FE7F34">
        <w:rPr>
          <w:sz w:val="24"/>
          <w:szCs w:val="24"/>
        </w:rPr>
        <w:t>reviews the</w:t>
      </w:r>
      <w:r w:rsidR="00AB6222">
        <w:rPr>
          <w:sz w:val="24"/>
          <w:szCs w:val="24"/>
        </w:rPr>
        <w:t xml:space="preserve"> complaint, the Title VI investigator</w:t>
      </w:r>
      <w:r w:rsidR="00FE7F34">
        <w:rPr>
          <w:sz w:val="24"/>
          <w:szCs w:val="24"/>
        </w:rPr>
        <w:t xml:space="preserve"> will issue one of two letters to the complainant: a closure letter or letter of finding (LOF).  </w:t>
      </w:r>
    </w:p>
    <w:p w14:paraId="521CEDB3" w14:textId="77777777" w:rsidR="00AB6222" w:rsidRDefault="00AB6222" w:rsidP="00FE7F34">
      <w:pPr>
        <w:pStyle w:val="NoSpacing"/>
        <w:tabs>
          <w:tab w:val="left" w:pos="6390"/>
        </w:tabs>
        <w:rPr>
          <w:sz w:val="24"/>
          <w:szCs w:val="24"/>
        </w:rPr>
      </w:pPr>
    </w:p>
    <w:p w14:paraId="521CEDB4" w14:textId="77777777" w:rsidR="00AB6222" w:rsidRDefault="00AB6222" w:rsidP="00FE7F34">
      <w:pPr>
        <w:pStyle w:val="NoSpacing"/>
        <w:tabs>
          <w:tab w:val="left" w:pos="6390"/>
        </w:tabs>
        <w:rPr>
          <w:sz w:val="24"/>
          <w:szCs w:val="24"/>
        </w:rPr>
      </w:pPr>
      <w:r>
        <w:rPr>
          <w:sz w:val="24"/>
          <w:szCs w:val="24"/>
        </w:rPr>
        <w:t xml:space="preserve">- </w:t>
      </w:r>
      <w:r w:rsidR="00FE7F34">
        <w:rPr>
          <w:sz w:val="24"/>
          <w:szCs w:val="24"/>
        </w:rPr>
        <w:t>A closure letter summarizes the allegations and states that there was not a Title VI violation and that the</w:t>
      </w:r>
      <w:r w:rsidR="009B0709">
        <w:rPr>
          <w:sz w:val="24"/>
          <w:szCs w:val="24"/>
        </w:rPr>
        <w:t xml:space="preserve"> case will be closed.  </w:t>
      </w:r>
    </w:p>
    <w:p w14:paraId="521CEDB5" w14:textId="77777777" w:rsidR="00AB6222" w:rsidRDefault="00AB6222" w:rsidP="00FE7F34">
      <w:pPr>
        <w:pStyle w:val="NoSpacing"/>
        <w:tabs>
          <w:tab w:val="left" w:pos="6390"/>
        </w:tabs>
        <w:rPr>
          <w:sz w:val="24"/>
          <w:szCs w:val="24"/>
        </w:rPr>
      </w:pPr>
    </w:p>
    <w:p w14:paraId="521CEDB6" w14:textId="77777777" w:rsidR="00AB6222" w:rsidRDefault="00AB6222" w:rsidP="00FE7F34">
      <w:pPr>
        <w:pStyle w:val="NoSpacing"/>
        <w:tabs>
          <w:tab w:val="left" w:pos="6390"/>
        </w:tabs>
        <w:rPr>
          <w:sz w:val="24"/>
          <w:szCs w:val="24"/>
        </w:rPr>
      </w:pPr>
      <w:r>
        <w:rPr>
          <w:sz w:val="24"/>
          <w:szCs w:val="24"/>
        </w:rPr>
        <w:t>- A Letter of Finding (</w:t>
      </w:r>
      <w:r w:rsidR="009B0709">
        <w:rPr>
          <w:sz w:val="24"/>
          <w:szCs w:val="24"/>
        </w:rPr>
        <w:t>LOF</w:t>
      </w:r>
      <w:r>
        <w:rPr>
          <w:sz w:val="24"/>
          <w:szCs w:val="24"/>
        </w:rPr>
        <w:t>)</w:t>
      </w:r>
      <w:r w:rsidR="009B0709">
        <w:rPr>
          <w:sz w:val="24"/>
          <w:szCs w:val="24"/>
        </w:rPr>
        <w:t xml:space="preserve"> summarizes the allegations and provides an explanation of the corrective action taken.  </w:t>
      </w:r>
    </w:p>
    <w:p w14:paraId="521CEDB7" w14:textId="77777777" w:rsidR="00AB6222" w:rsidRDefault="00AB6222" w:rsidP="00FE7F34">
      <w:pPr>
        <w:pStyle w:val="NoSpacing"/>
        <w:tabs>
          <w:tab w:val="left" w:pos="6390"/>
        </w:tabs>
        <w:rPr>
          <w:sz w:val="24"/>
          <w:szCs w:val="24"/>
        </w:rPr>
      </w:pPr>
    </w:p>
    <w:p w14:paraId="521CEDB8" w14:textId="7693F55C" w:rsidR="00B16832" w:rsidRDefault="00AB6222" w:rsidP="00B16832">
      <w:pPr>
        <w:pStyle w:val="NoSpacing"/>
        <w:tabs>
          <w:tab w:val="left" w:pos="6390"/>
        </w:tabs>
        <w:rPr>
          <w:sz w:val="24"/>
          <w:szCs w:val="24"/>
        </w:rPr>
      </w:pPr>
      <w:r>
        <w:rPr>
          <w:sz w:val="24"/>
          <w:szCs w:val="24"/>
        </w:rPr>
        <w:t xml:space="preserve">If the complainant disagrees with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Pr>
          <w:sz w:val="24"/>
          <w:szCs w:val="24"/>
        </w:rPr>
        <w:t>’s determination, the complainant may request reconsideration by submit</w:t>
      </w:r>
      <w:r w:rsidR="00B16832">
        <w:rPr>
          <w:sz w:val="24"/>
          <w:szCs w:val="24"/>
        </w:rPr>
        <w:t xml:space="preserve">ting the request in writing to the Title VI investigator within seven (7) days after the date of the letter of closure or letter of finding, stating with specificity the basis for the reconsideration.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B16832">
        <w:rPr>
          <w:sz w:val="24"/>
          <w:szCs w:val="24"/>
        </w:rPr>
        <w:t xml:space="preserve"> will notify the complainant of the decision either to accept or reject the request for reconsideration within ten (10) days.  In cases where reconsideration is granted,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B16832">
        <w:rPr>
          <w:sz w:val="24"/>
          <w:szCs w:val="24"/>
        </w:rPr>
        <w:t xml:space="preserve"> will issue a determination letter to the complainant upon completion of the reconsideration review.</w:t>
      </w:r>
    </w:p>
    <w:p w14:paraId="521CEDB9" w14:textId="77777777" w:rsidR="00B16832" w:rsidRDefault="00B16832" w:rsidP="00B16832">
      <w:pPr>
        <w:pStyle w:val="NoSpacing"/>
        <w:tabs>
          <w:tab w:val="left" w:pos="6390"/>
        </w:tabs>
        <w:rPr>
          <w:sz w:val="24"/>
          <w:szCs w:val="24"/>
        </w:rPr>
      </w:pPr>
    </w:p>
    <w:p w14:paraId="521CEDBA" w14:textId="77777777" w:rsidR="00AB6222" w:rsidRDefault="00B16832" w:rsidP="00AB6222">
      <w:pPr>
        <w:pStyle w:val="NoSpacing"/>
        <w:tabs>
          <w:tab w:val="left" w:pos="6390"/>
        </w:tabs>
        <w:rPr>
          <w:sz w:val="24"/>
          <w:szCs w:val="24"/>
        </w:rPr>
      </w:pPr>
      <w:r>
        <w:rPr>
          <w:sz w:val="24"/>
          <w:szCs w:val="24"/>
        </w:rPr>
        <w:t>A person may also file a complaint directly with the Federal Transit Administration, at the FTA Office of Civil Rights, 1200 New Jersey Avenue SE, Washington, DC 20590.</w:t>
      </w:r>
    </w:p>
    <w:p w14:paraId="521CEDBB" w14:textId="77777777" w:rsidR="00AB6222" w:rsidRDefault="00AB6222" w:rsidP="00FE7F34">
      <w:pPr>
        <w:pStyle w:val="NoSpacing"/>
        <w:tabs>
          <w:tab w:val="left" w:pos="6390"/>
        </w:tabs>
        <w:rPr>
          <w:sz w:val="24"/>
          <w:szCs w:val="24"/>
        </w:rPr>
      </w:pPr>
    </w:p>
    <w:p w14:paraId="521CEDBC" w14:textId="3E3E9C57" w:rsidR="00B16832" w:rsidRDefault="00B16832" w:rsidP="00B16832">
      <w:pPr>
        <w:pStyle w:val="NoSpacing"/>
        <w:tabs>
          <w:tab w:val="left" w:pos="6390"/>
        </w:tabs>
        <w:rPr>
          <w:sz w:val="24"/>
          <w:szCs w:val="24"/>
        </w:rPr>
      </w:pPr>
      <w:r>
        <w:rPr>
          <w:sz w:val="24"/>
          <w:szCs w:val="24"/>
        </w:rPr>
        <w:t xml:space="preserve">If information is needed in another language, contact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sidR="005F6F8B" w:rsidRPr="00675C82">
        <w:rPr>
          <w:sz w:val="24"/>
          <w:szCs w:val="24"/>
        </w:rPr>
        <w:t xml:space="preserve"> </w:t>
      </w:r>
      <w:r>
        <w:rPr>
          <w:sz w:val="24"/>
          <w:szCs w:val="24"/>
        </w:rPr>
        <w:t>at [</w:t>
      </w:r>
      <w:r w:rsidR="005F6F8B">
        <w:rPr>
          <w:sz w:val="24"/>
          <w:szCs w:val="24"/>
        </w:rPr>
        <w:t>4120 Maffitt Ave., St. Louis, MO 63113</w:t>
      </w:r>
      <w:r>
        <w:rPr>
          <w:sz w:val="24"/>
          <w:szCs w:val="24"/>
        </w:rPr>
        <w:t>], or at [</w:t>
      </w:r>
      <w:r w:rsidR="005F6F8B">
        <w:rPr>
          <w:sz w:val="24"/>
          <w:szCs w:val="24"/>
        </w:rPr>
        <w:t>314-531-4161</w:t>
      </w:r>
      <w:r>
        <w:rPr>
          <w:sz w:val="24"/>
          <w:szCs w:val="24"/>
        </w:rPr>
        <w:t>].</w:t>
      </w:r>
    </w:p>
    <w:p w14:paraId="521CEDBD" w14:textId="77777777" w:rsidR="00F62902" w:rsidRDefault="00F62902" w:rsidP="00FE7F34">
      <w:pPr>
        <w:pStyle w:val="NoSpacing"/>
        <w:tabs>
          <w:tab w:val="left" w:pos="6390"/>
        </w:tabs>
        <w:rPr>
          <w:sz w:val="24"/>
          <w:szCs w:val="24"/>
        </w:rPr>
      </w:pPr>
    </w:p>
    <w:p w14:paraId="521CEDBE" w14:textId="77777777" w:rsidR="00CA7C31" w:rsidRDefault="00CA7C31">
      <w:pPr>
        <w:rPr>
          <w:sz w:val="24"/>
          <w:szCs w:val="24"/>
        </w:rPr>
      </w:pPr>
      <w:r>
        <w:rPr>
          <w:sz w:val="24"/>
          <w:szCs w:val="24"/>
        </w:rPr>
        <w:br w:type="page"/>
      </w:r>
    </w:p>
    <w:p w14:paraId="521CEDBF" w14:textId="449A3744" w:rsidR="00CA7C31" w:rsidRDefault="009A0325" w:rsidP="009A0325">
      <w:pPr>
        <w:pStyle w:val="NoSpacing"/>
        <w:jc w:val="center"/>
        <w:rPr>
          <w:b/>
          <w:sz w:val="24"/>
          <w:szCs w:val="24"/>
        </w:rPr>
      </w:pPr>
      <w:r>
        <w:rPr>
          <w:b/>
          <w:sz w:val="24"/>
          <w:szCs w:val="24"/>
        </w:rPr>
        <w:lastRenderedPageBreak/>
        <w:t>E.   M</w:t>
      </w:r>
      <w:r w:rsidR="00CA7C31">
        <w:rPr>
          <w:b/>
          <w:sz w:val="24"/>
          <w:szCs w:val="24"/>
        </w:rPr>
        <w:t xml:space="preserve">onitoring </w:t>
      </w:r>
      <w:r w:rsidR="00B16832">
        <w:rPr>
          <w:b/>
          <w:sz w:val="24"/>
          <w:szCs w:val="24"/>
        </w:rPr>
        <w:t xml:space="preserve">Title VI </w:t>
      </w:r>
      <w:r w:rsidR="00CA7C31">
        <w:rPr>
          <w:b/>
          <w:sz w:val="24"/>
          <w:szCs w:val="24"/>
        </w:rPr>
        <w:t>Complaints, Investigations, Lawsuits</w:t>
      </w:r>
    </w:p>
    <w:p w14:paraId="521CEDC0" w14:textId="77777777" w:rsidR="009A0325" w:rsidRDefault="009A0325" w:rsidP="009A0325">
      <w:pPr>
        <w:pStyle w:val="NoSpacing"/>
        <w:jc w:val="center"/>
        <w:rPr>
          <w:sz w:val="24"/>
          <w:szCs w:val="24"/>
        </w:rPr>
      </w:pPr>
      <w:r w:rsidRPr="009A0325">
        <w:rPr>
          <w:b/>
          <w:i/>
          <w:sz w:val="24"/>
          <w:szCs w:val="24"/>
        </w:rPr>
        <w:t>and</w:t>
      </w:r>
      <w:r>
        <w:rPr>
          <w:b/>
          <w:sz w:val="24"/>
          <w:szCs w:val="24"/>
        </w:rPr>
        <w:t xml:space="preserve"> Documenting Evidence of Agency Staff Title VI Training</w:t>
      </w:r>
    </w:p>
    <w:p w14:paraId="521CEDC1" w14:textId="77777777" w:rsidR="00CA7C31" w:rsidRDefault="00CA7C31" w:rsidP="00CA7C31">
      <w:pPr>
        <w:pStyle w:val="NoSpacing"/>
        <w:jc w:val="center"/>
        <w:rPr>
          <w:sz w:val="24"/>
          <w:szCs w:val="24"/>
        </w:rPr>
      </w:pPr>
    </w:p>
    <w:p w14:paraId="521CEDC2" w14:textId="77777777" w:rsidR="002C646F" w:rsidRPr="002C646F" w:rsidRDefault="002C646F" w:rsidP="00CA7C31">
      <w:pPr>
        <w:pStyle w:val="NoSpacing"/>
        <w:rPr>
          <w:b/>
          <w:sz w:val="24"/>
          <w:szCs w:val="24"/>
        </w:rPr>
      </w:pPr>
      <w:r w:rsidRPr="002C646F">
        <w:rPr>
          <w:b/>
          <w:sz w:val="24"/>
          <w:szCs w:val="24"/>
        </w:rPr>
        <w:t>Documenting Title VI Complaints/Investigations</w:t>
      </w:r>
    </w:p>
    <w:p w14:paraId="521CEDC3" w14:textId="77777777" w:rsidR="002C646F" w:rsidRDefault="002C646F" w:rsidP="00CA7C31">
      <w:pPr>
        <w:pStyle w:val="NoSpacing"/>
        <w:rPr>
          <w:sz w:val="24"/>
          <w:szCs w:val="24"/>
        </w:rPr>
      </w:pPr>
    </w:p>
    <w:p w14:paraId="521CEDC4" w14:textId="459D7054" w:rsidR="00CA7C31" w:rsidRDefault="002C646F" w:rsidP="00CA7C31">
      <w:pPr>
        <w:pStyle w:val="NoSpacing"/>
        <w:rPr>
          <w:sz w:val="24"/>
          <w:szCs w:val="24"/>
        </w:rPr>
      </w:pPr>
      <w:r>
        <w:rPr>
          <w:sz w:val="24"/>
          <w:szCs w:val="24"/>
        </w:rPr>
        <w:t>All Title VI complaints will be e</w:t>
      </w:r>
      <w:r w:rsidR="001469A0">
        <w:rPr>
          <w:sz w:val="24"/>
          <w:szCs w:val="24"/>
        </w:rPr>
        <w:t xml:space="preserve">ntered and tracked in </w:t>
      </w:r>
      <w:r w:rsidR="005F6F8B">
        <w:rPr>
          <w:sz w:val="24"/>
          <w:szCs w:val="24"/>
        </w:rPr>
        <w:t xml:space="preserve">Northside Youth </w:t>
      </w:r>
      <w:proofErr w:type="gramStart"/>
      <w:r w:rsidR="005F6F8B">
        <w:rPr>
          <w:sz w:val="24"/>
          <w:szCs w:val="24"/>
        </w:rPr>
        <w:t>And</w:t>
      </w:r>
      <w:proofErr w:type="gramEnd"/>
      <w:r w:rsidR="005F6F8B">
        <w:rPr>
          <w:sz w:val="24"/>
          <w:szCs w:val="24"/>
        </w:rPr>
        <w:t xml:space="preserve"> Senior Service Center</w:t>
      </w:r>
      <w:r>
        <w:rPr>
          <w:sz w:val="24"/>
          <w:szCs w:val="24"/>
        </w:rPr>
        <w:t xml:space="preserve">’s complaint log.  </w:t>
      </w:r>
      <w:r w:rsidR="00DD43C3">
        <w:rPr>
          <w:sz w:val="24"/>
          <w:szCs w:val="24"/>
        </w:rPr>
        <w:t xml:space="preserve">Active investigations will be monitored for timely response on </w:t>
      </w:r>
      <w:r w:rsidR="001469A0">
        <w:rPr>
          <w:sz w:val="24"/>
          <w:szCs w:val="24"/>
        </w:rPr>
        <w:t xml:space="preserve">the </w:t>
      </w:r>
      <w:r w:rsidR="00DD43C3">
        <w:rPr>
          <w:sz w:val="24"/>
          <w:szCs w:val="24"/>
        </w:rPr>
        <w:t xml:space="preserve">part of all parties.  </w:t>
      </w:r>
      <w:r>
        <w:rPr>
          <w:sz w:val="24"/>
          <w:szCs w:val="24"/>
        </w:rPr>
        <w:t>The agency’s Title VI Coordinator shall maintain the log.</w:t>
      </w:r>
    </w:p>
    <w:p w14:paraId="521CEDC5" w14:textId="77777777" w:rsidR="00DD43C3" w:rsidRDefault="00DD43C3" w:rsidP="00CA7C31">
      <w:pPr>
        <w:pStyle w:val="NoSpacing"/>
        <w:rPr>
          <w:sz w:val="24"/>
          <w:szCs w:val="24"/>
        </w:rPr>
      </w:pPr>
    </w:p>
    <w:p w14:paraId="521CEDC6" w14:textId="77777777" w:rsidR="009B0709" w:rsidRPr="00DD43C3" w:rsidRDefault="00DD43C3" w:rsidP="00DD43C3">
      <w:pPr>
        <w:pStyle w:val="NoSpacing"/>
        <w:tabs>
          <w:tab w:val="left" w:pos="6390"/>
        </w:tabs>
        <w:jc w:val="center"/>
        <w:rPr>
          <w:b/>
          <w:sz w:val="24"/>
          <w:szCs w:val="24"/>
        </w:rPr>
      </w:pPr>
      <w:r w:rsidRPr="00DD43C3">
        <w:rPr>
          <w:b/>
          <w:sz w:val="24"/>
          <w:szCs w:val="24"/>
        </w:rPr>
        <w:t>Agency Title VI Complaint Log</w:t>
      </w:r>
    </w:p>
    <w:p w14:paraId="521CEDC7" w14:textId="77777777" w:rsidR="00DD43C3" w:rsidRDefault="00DD43C3" w:rsidP="00DD43C3">
      <w:pPr>
        <w:pStyle w:val="NoSpacing"/>
        <w:tabs>
          <w:tab w:val="left" w:pos="6390"/>
        </w:tabs>
        <w:jc w:val="center"/>
        <w:rPr>
          <w:sz w:val="24"/>
          <w:szCs w:val="24"/>
        </w:rPr>
      </w:pPr>
    </w:p>
    <w:tbl>
      <w:tblPr>
        <w:tblStyle w:val="TableGrid"/>
        <w:tblW w:w="10008" w:type="dxa"/>
        <w:tblLayout w:type="fixed"/>
        <w:tblLook w:val="04A0" w:firstRow="1" w:lastRow="0" w:firstColumn="1" w:lastColumn="0" w:noHBand="0" w:noVBand="1"/>
      </w:tblPr>
      <w:tblGrid>
        <w:gridCol w:w="1188"/>
        <w:gridCol w:w="1440"/>
        <w:gridCol w:w="1170"/>
        <w:gridCol w:w="1170"/>
        <w:gridCol w:w="1170"/>
        <w:gridCol w:w="900"/>
        <w:gridCol w:w="900"/>
        <w:gridCol w:w="990"/>
        <w:gridCol w:w="1080"/>
      </w:tblGrid>
      <w:tr w:rsidR="00FC4234" w14:paraId="521CEDD1" w14:textId="77777777" w:rsidTr="009A0325">
        <w:tc>
          <w:tcPr>
            <w:tcW w:w="1188" w:type="dxa"/>
            <w:vAlign w:val="bottom"/>
          </w:tcPr>
          <w:p w14:paraId="521CEDC8" w14:textId="77777777" w:rsidR="00FC4234" w:rsidRPr="00FC4234" w:rsidRDefault="00FC4234" w:rsidP="002C646F">
            <w:pPr>
              <w:pStyle w:val="NoSpacing"/>
              <w:tabs>
                <w:tab w:val="left" w:pos="6390"/>
              </w:tabs>
              <w:jc w:val="center"/>
              <w:rPr>
                <w:szCs w:val="24"/>
              </w:rPr>
            </w:pPr>
            <w:r w:rsidRPr="00FC4234">
              <w:rPr>
                <w:szCs w:val="24"/>
              </w:rPr>
              <w:t>Date complaint filed</w:t>
            </w:r>
          </w:p>
        </w:tc>
        <w:tc>
          <w:tcPr>
            <w:tcW w:w="1440" w:type="dxa"/>
            <w:vAlign w:val="bottom"/>
          </w:tcPr>
          <w:p w14:paraId="521CEDC9" w14:textId="77777777" w:rsidR="00FC4234" w:rsidRPr="00FC4234" w:rsidRDefault="00FC4234" w:rsidP="002C646F">
            <w:pPr>
              <w:pStyle w:val="NoSpacing"/>
              <w:tabs>
                <w:tab w:val="left" w:pos="6390"/>
              </w:tabs>
              <w:jc w:val="center"/>
              <w:rPr>
                <w:szCs w:val="24"/>
              </w:rPr>
            </w:pPr>
            <w:r w:rsidRPr="00FC4234">
              <w:rPr>
                <w:szCs w:val="24"/>
              </w:rPr>
              <w:t>Complainant</w:t>
            </w:r>
          </w:p>
        </w:tc>
        <w:tc>
          <w:tcPr>
            <w:tcW w:w="1170" w:type="dxa"/>
          </w:tcPr>
          <w:p w14:paraId="521CEDCA" w14:textId="77777777" w:rsidR="00FC4234" w:rsidRPr="00FC4234" w:rsidRDefault="00FC4234" w:rsidP="002C646F">
            <w:pPr>
              <w:pStyle w:val="NoSpacing"/>
              <w:tabs>
                <w:tab w:val="left" w:pos="6390"/>
              </w:tabs>
              <w:jc w:val="center"/>
              <w:rPr>
                <w:szCs w:val="24"/>
              </w:rPr>
            </w:pPr>
            <w:r>
              <w:rPr>
                <w:szCs w:val="24"/>
              </w:rPr>
              <w:t>Basis of complaint R-C-NO</w:t>
            </w:r>
          </w:p>
        </w:tc>
        <w:tc>
          <w:tcPr>
            <w:tcW w:w="1170" w:type="dxa"/>
            <w:vAlign w:val="bottom"/>
          </w:tcPr>
          <w:p w14:paraId="521CEDCB" w14:textId="77777777" w:rsidR="00FC4234" w:rsidRPr="00FC4234" w:rsidRDefault="00FC4234" w:rsidP="002C646F">
            <w:pPr>
              <w:pStyle w:val="NoSpacing"/>
              <w:tabs>
                <w:tab w:val="left" w:pos="6390"/>
              </w:tabs>
              <w:jc w:val="center"/>
              <w:rPr>
                <w:szCs w:val="24"/>
              </w:rPr>
            </w:pPr>
            <w:r w:rsidRPr="00FC4234">
              <w:rPr>
                <w:szCs w:val="24"/>
              </w:rPr>
              <w:t>Summary of allegation</w:t>
            </w:r>
          </w:p>
        </w:tc>
        <w:tc>
          <w:tcPr>
            <w:tcW w:w="1170" w:type="dxa"/>
            <w:vAlign w:val="bottom"/>
          </w:tcPr>
          <w:p w14:paraId="521CEDCC" w14:textId="77777777" w:rsidR="00FC4234" w:rsidRPr="00FC4234" w:rsidRDefault="00FC4234" w:rsidP="002C646F">
            <w:pPr>
              <w:pStyle w:val="NoSpacing"/>
              <w:tabs>
                <w:tab w:val="left" w:pos="6390"/>
              </w:tabs>
              <w:jc w:val="center"/>
              <w:rPr>
                <w:szCs w:val="24"/>
              </w:rPr>
            </w:pPr>
            <w:r w:rsidRPr="00FC4234">
              <w:rPr>
                <w:szCs w:val="24"/>
              </w:rPr>
              <w:t>Pending status of complaint</w:t>
            </w:r>
          </w:p>
        </w:tc>
        <w:tc>
          <w:tcPr>
            <w:tcW w:w="900" w:type="dxa"/>
            <w:vAlign w:val="bottom"/>
          </w:tcPr>
          <w:p w14:paraId="521CEDCD" w14:textId="77777777" w:rsidR="00FC4234" w:rsidRPr="00FC4234" w:rsidRDefault="00FC4234" w:rsidP="002C646F">
            <w:pPr>
              <w:pStyle w:val="NoSpacing"/>
              <w:tabs>
                <w:tab w:val="left" w:pos="6390"/>
              </w:tabs>
              <w:jc w:val="center"/>
              <w:rPr>
                <w:szCs w:val="24"/>
              </w:rPr>
            </w:pPr>
            <w:r w:rsidRPr="00FC4234">
              <w:rPr>
                <w:szCs w:val="24"/>
              </w:rPr>
              <w:t>Actions taken</w:t>
            </w:r>
          </w:p>
        </w:tc>
        <w:tc>
          <w:tcPr>
            <w:tcW w:w="900" w:type="dxa"/>
            <w:vAlign w:val="bottom"/>
          </w:tcPr>
          <w:p w14:paraId="521CEDCE" w14:textId="77777777" w:rsidR="00FC4234" w:rsidRPr="00FC4234" w:rsidRDefault="00FC4234" w:rsidP="002C646F">
            <w:pPr>
              <w:pStyle w:val="NoSpacing"/>
              <w:tabs>
                <w:tab w:val="left" w:pos="6390"/>
              </w:tabs>
              <w:jc w:val="center"/>
              <w:rPr>
                <w:szCs w:val="24"/>
              </w:rPr>
            </w:pPr>
            <w:r w:rsidRPr="00FC4234">
              <w:rPr>
                <w:szCs w:val="24"/>
              </w:rPr>
              <w:t>Closure Letter (CL)</w:t>
            </w:r>
          </w:p>
        </w:tc>
        <w:tc>
          <w:tcPr>
            <w:tcW w:w="990" w:type="dxa"/>
            <w:vAlign w:val="bottom"/>
          </w:tcPr>
          <w:p w14:paraId="521CEDCF" w14:textId="77777777" w:rsidR="00FC4234" w:rsidRPr="00FC4234" w:rsidRDefault="00FC4234" w:rsidP="002C646F">
            <w:pPr>
              <w:pStyle w:val="NoSpacing"/>
              <w:tabs>
                <w:tab w:val="left" w:pos="6390"/>
              </w:tabs>
              <w:jc w:val="center"/>
              <w:rPr>
                <w:szCs w:val="24"/>
              </w:rPr>
            </w:pPr>
            <w:r w:rsidRPr="00FC4234">
              <w:rPr>
                <w:szCs w:val="24"/>
              </w:rPr>
              <w:t>Letter of Finding (LOF)</w:t>
            </w:r>
          </w:p>
        </w:tc>
        <w:tc>
          <w:tcPr>
            <w:tcW w:w="1080" w:type="dxa"/>
            <w:vAlign w:val="bottom"/>
          </w:tcPr>
          <w:p w14:paraId="521CEDD0" w14:textId="77777777" w:rsidR="00FC4234" w:rsidRPr="00FC4234" w:rsidRDefault="00FC4234" w:rsidP="002C646F">
            <w:pPr>
              <w:pStyle w:val="NoSpacing"/>
              <w:tabs>
                <w:tab w:val="left" w:pos="6390"/>
              </w:tabs>
              <w:jc w:val="center"/>
              <w:rPr>
                <w:szCs w:val="24"/>
              </w:rPr>
            </w:pPr>
            <w:r w:rsidRPr="00FC4234">
              <w:rPr>
                <w:szCs w:val="24"/>
              </w:rPr>
              <w:t>Date of CL or LOF</w:t>
            </w:r>
          </w:p>
        </w:tc>
      </w:tr>
      <w:tr w:rsidR="00FC4234" w14:paraId="521CEDDD" w14:textId="77777777" w:rsidTr="009A0325">
        <w:tc>
          <w:tcPr>
            <w:tcW w:w="1188" w:type="dxa"/>
          </w:tcPr>
          <w:p w14:paraId="521CEDD2" w14:textId="77777777" w:rsidR="00FC4234" w:rsidRDefault="00FC4234" w:rsidP="00FE7F34">
            <w:pPr>
              <w:pStyle w:val="NoSpacing"/>
              <w:tabs>
                <w:tab w:val="left" w:pos="6390"/>
              </w:tabs>
              <w:rPr>
                <w:sz w:val="24"/>
                <w:szCs w:val="24"/>
              </w:rPr>
            </w:pPr>
          </w:p>
          <w:p w14:paraId="521CEDD3" w14:textId="77777777" w:rsidR="00FC4234" w:rsidRDefault="00FC4234" w:rsidP="00FE7F34">
            <w:pPr>
              <w:pStyle w:val="NoSpacing"/>
              <w:tabs>
                <w:tab w:val="left" w:pos="6390"/>
              </w:tabs>
              <w:rPr>
                <w:sz w:val="24"/>
                <w:szCs w:val="24"/>
              </w:rPr>
            </w:pPr>
          </w:p>
          <w:p w14:paraId="521CEDD4" w14:textId="77777777" w:rsidR="00FC4234" w:rsidRDefault="00FC4234" w:rsidP="00FE7F34">
            <w:pPr>
              <w:pStyle w:val="NoSpacing"/>
              <w:tabs>
                <w:tab w:val="left" w:pos="6390"/>
              </w:tabs>
              <w:rPr>
                <w:sz w:val="24"/>
                <w:szCs w:val="24"/>
              </w:rPr>
            </w:pPr>
          </w:p>
        </w:tc>
        <w:tc>
          <w:tcPr>
            <w:tcW w:w="1440" w:type="dxa"/>
          </w:tcPr>
          <w:p w14:paraId="521CEDD5" w14:textId="77777777" w:rsidR="00FC4234" w:rsidRDefault="00FC4234" w:rsidP="00FE7F34">
            <w:pPr>
              <w:pStyle w:val="NoSpacing"/>
              <w:tabs>
                <w:tab w:val="left" w:pos="6390"/>
              </w:tabs>
              <w:rPr>
                <w:sz w:val="24"/>
                <w:szCs w:val="24"/>
              </w:rPr>
            </w:pPr>
          </w:p>
        </w:tc>
        <w:tc>
          <w:tcPr>
            <w:tcW w:w="1170" w:type="dxa"/>
          </w:tcPr>
          <w:p w14:paraId="521CEDD6" w14:textId="77777777" w:rsidR="00FC4234" w:rsidRDefault="00FC4234" w:rsidP="00FE7F34">
            <w:pPr>
              <w:pStyle w:val="NoSpacing"/>
              <w:tabs>
                <w:tab w:val="left" w:pos="6390"/>
              </w:tabs>
              <w:rPr>
                <w:sz w:val="24"/>
                <w:szCs w:val="24"/>
              </w:rPr>
            </w:pPr>
          </w:p>
        </w:tc>
        <w:tc>
          <w:tcPr>
            <w:tcW w:w="1170" w:type="dxa"/>
          </w:tcPr>
          <w:p w14:paraId="521CEDD7" w14:textId="77777777" w:rsidR="00FC4234" w:rsidRDefault="00FC4234" w:rsidP="00FE7F34">
            <w:pPr>
              <w:pStyle w:val="NoSpacing"/>
              <w:tabs>
                <w:tab w:val="left" w:pos="6390"/>
              </w:tabs>
              <w:rPr>
                <w:sz w:val="24"/>
                <w:szCs w:val="24"/>
              </w:rPr>
            </w:pPr>
          </w:p>
        </w:tc>
        <w:tc>
          <w:tcPr>
            <w:tcW w:w="1170" w:type="dxa"/>
          </w:tcPr>
          <w:p w14:paraId="521CEDD8" w14:textId="77777777" w:rsidR="00FC4234" w:rsidRDefault="00FC4234" w:rsidP="00FE7F34">
            <w:pPr>
              <w:pStyle w:val="NoSpacing"/>
              <w:tabs>
                <w:tab w:val="left" w:pos="6390"/>
              </w:tabs>
              <w:rPr>
                <w:sz w:val="24"/>
                <w:szCs w:val="24"/>
              </w:rPr>
            </w:pPr>
          </w:p>
        </w:tc>
        <w:tc>
          <w:tcPr>
            <w:tcW w:w="900" w:type="dxa"/>
          </w:tcPr>
          <w:p w14:paraId="521CEDD9" w14:textId="77777777" w:rsidR="00FC4234" w:rsidRDefault="00FC4234" w:rsidP="00FE7F34">
            <w:pPr>
              <w:pStyle w:val="NoSpacing"/>
              <w:tabs>
                <w:tab w:val="left" w:pos="6390"/>
              </w:tabs>
              <w:rPr>
                <w:sz w:val="24"/>
                <w:szCs w:val="24"/>
              </w:rPr>
            </w:pPr>
          </w:p>
        </w:tc>
        <w:tc>
          <w:tcPr>
            <w:tcW w:w="900" w:type="dxa"/>
          </w:tcPr>
          <w:p w14:paraId="521CEDDA" w14:textId="77777777" w:rsidR="00FC4234" w:rsidRDefault="00FC4234" w:rsidP="00FE7F34">
            <w:pPr>
              <w:pStyle w:val="NoSpacing"/>
              <w:tabs>
                <w:tab w:val="left" w:pos="6390"/>
              </w:tabs>
              <w:rPr>
                <w:sz w:val="24"/>
                <w:szCs w:val="24"/>
              </w:rPr>
            </w:pPr>
          </w:p>
        </w:tc>
        <w:tc>
          <w:tcPr>
            <w:tcW w:w="990" w:type="dxa"/>
          </w:tcPr>
          <w:p w14:paraId="521CEDDB" w14:textId="77777777" w:rsidR="00FC4234" w:rsidRDefault="00FC4234" w:rsidP="00FE7F34">
            <w:pPr>
              <w:pStyle w:val="NoSpacing"/>
              <w:tabs>
                <w:tab w:val="left" w:pos="6390"/>
              </w:tabs>
              <w:rPr>
                <w:sz w:val="24"/>
                <w:szCs w:val="24"/>
              </w:rPr>
            </w:pPr>
          </w:p>
        </w:tc>
        <w:tc>
          <w:tcPr>
            <w:tcW w:w="1080" w:type="dxa"/>
          </w:tcPr>
          <w:p w14:paraId="521CEDDC" w14:textId="77777777" w:rsidR="00FC4234" w:rsidRDefault="00FC4234" w:rsidP="00FE7F34">
            <w:pPr>
              <w:pStyle w:val="NoSpacing"/>
              <w:tabs>
                <w:tab w:val="left" w:pos="6390"/>
              </w:tabs>
              <w:rPr>
                <w:sz w:val="24"/>
                <w:szCs w:val="24"/>
              </w:rPr>
            </w:pPr>
          </w:p>
        </w:tc>
      </w:tr>
      <w:tr w:rsidR="00FC4234" w14:paraId="521CEDE9" w14:textId="77777777" w:rsidTr="009A0325">
        <w:tc>
          <w:tcPr>
            <w:tcW w:w="1188" w:type="dxa"/>
          </w:tcPr>
          <w:p w14:paraId="521CEDDE" w14:textId="77777777" w:rsidR="00FC4234" w:rsidRDefault="00FC4234" w:rsidP="00FE7F34">
            <w:pPr>
              <w:pStyle w:val="NoSpacing"/>
              <w:tabs>
                <w:tab w:val="left" w:pos="6390"/>
              </w:tabs>
              <w:rPr>
                <w:sz w:val="24"/>
                <w:szCs w:val="24"/>
              </w:rPr>
            </w:pPr>
          </w:p>
          <w:p w14:paraId="521CEDDF" w14:textId="77777777" w:rsidR="00FC4234" w:rsidRDefault="00FC4234" w:rsidP="00FE7F34">
            <w:pPr>
              <w:pStyle w:val="NoSpacing"/>
              <w:tabs>
                <w:tab w:val="left" w:pos="6390"/>
              </w:tabs>
              <w:rPr>
                <w:sz w:val="24"/>
                <w:szCs w:val="24"/>
              </w:rPr>
            </w:pPr>
          </w:p>
          <w:p w14:paraId="521CEDE0" w14:textId="77777777" w:rsidR="00FC4234" w:rsidRDefault="00FC4234" w:rsidP="00FE7F34">
            <w:pPr>
              <w:pStyle w:val="NoSpacing"/>
              <w:tabs>
                <w:tab w:val="left" w:pos="6390"/>
              </w:tabs>
              <w:rPr>
                <w:sz w:val="24"/>
                <w:szCs w:val="24"/>
              </w:rPr>
            </w:pPr>
          </w:p>
        </w:tc>
        <w:tc>
          <w:tcPr>
            <w:tcW w:w="1440" w:type="dxa"/>
          </w:tcPr>
          <w:p w14:paraId="521CEDE1" w14:textId="77777777" w:rsidR="00FC4234" w:rsidRDefault="00FC4234" w:rsidP="00FE7F34">
            <w:pPr>
              <w:pStyle w:val="NoSpacing"/>
              <w:tabs>
                <w:tab w:val="left" w:pos="6390"/>
              </w:tabs>
              <w:rPr>
                <w:sz w:val="24"/>
                <w:szCs w:val="24"/>
              </w:rPr>
            </w:pPr>
          </w:p>
        </w:tc>
        <w:tc>
          <w:tcPr>
            <w:tcW w:w="1170" w:type="dxa"/>
          </w:tcPr>
          <w:p w14:paraId="521CEDE2" w14:textId="77777777" w:rsidR="00FC4234" w:rsidRDefault="00FC4234" w:rsidP="00FE7F34">
            <w:pPr>
              <w:pStyle w:val="NoSpacing"/>
              <w:tabs>
                <w:tab w:val="left" w:pos="6390"/>
              </w:tabs>
              <w:rPr>
                <w:sz w:val="24"/>
                <w:szCs w:val="24"/>
              </w:rPr>
            </w:pPr>
          </w:p>
        </w:tc>
        <w:tc>
          <w:tcPr>
            <w:tcW w:w="1170" w:type="dxa"/>
          </w:tcPr>
          <w:p w14:paraId="521CEDE3" w14:textId="77777777" w:rsidR="00FC4234" w:rsidRDefault="00FC4234" w:rsidP="00FE7F34">
            <w:pPr>
              <w:pStyle w:val="NoSpacing"/>
              <w:tabs>
                <w:tab w:val="left" w:pos="6390"/>
              </w:tabs>
              <w:rPr>
                <w:sz w:val="24"/>
                <w:szCs w:val="24"/>
              </w:rPr>
            </w:pPr>
          </w:p>
        </w:tc>
        <w:tc>
          <w:tcPr>
            <w:tcW w:w="1170" w:type="dxa"/>
          </w:tcPr>
          <w:p w14:paraId="521CEDE4" w14:textId="77777777" w:rsidR="00FC4234" w:rsidRDefault="00FC4234" w:rsidP="00FE7F34">
            <w:pPr>
              <w:pStyle w:val="NoSpacing"/>
              <w:tabs>
                <w:tab w:val="left" w:pos="6390"/>
              </w:tabs>
              <w:rPr>
                <w:sz w:val="24"/>
                <w:szCs w:val="24"/>
              </w:rPr>
            </w:pPr>
          </w:p>
        </w:tc>
        <w:tc>
          <w:tcPr>
            <w:tcW w:w="900" w:type="dxa"/>
          </w:tcPr>
          <w:p w14:paraId="521CEDE5" w14:textId="77777777" w:rsidR="00FC4234" w:rsidRDefault="00FC4234" w:rsidP="00FE7F34">
            <w:pPr>
              <w:pStyle w:val="NoSpacing"/>
              <w:tabs>
                <w:tab w:val="left" w:pos="6390"/>
              </w:tabs>
              <w:rPr>
                <w:sz w:val="24"/>
                <w:szCs w:val="24"/>
              </w:rPr>
            </w:pPr>
          </w:p>
        </w:tc>
        <w:tc>
          <w:tcPr>
            <w:tcW w:w="900" w:type="dxa"/>
          </w:tcPr>
          <w:p w14:paraId="521CEDE6" w14:textId="77777777" w:rsidR="00FC4234" w:rsidRDefault="00FC4234" w:rsidP="00FE7F34">
            <w:pPr>
              <w:pStyle w:val="NoSpacing"/>
              <w:tabs>
                <w:tab w:val="left" w:pos="6390"/>
              </w:tabs>
              <w:rPr>
                <w:sz w:val="24"/>
                <w:szCs w:val="24"/>
              </w:rPr>
            </w:pPr>
          </w:p>
        </w:tc>
        <w:tc>
          <w:tcPr>
            <w:tcW w:w="990" w:type="dxa"/>
          </w:tcPr>
          <w:p w14:paraId="521CEDE7" w14:textId="77777777" w:rsidR="00FC4234" w:rsidRDefault="00FC4234" w:rsidP="00FE7F34">
            <w:pPr>
              <w:pStyle w:val="NoSpacing"/>
              <w:tabs>
                <w:tab w:val="left" w:pos="6390"/>
              </w:tabs>
              <w:rPr>
                <w:sz w:val="24"/>
                <w:szCs w:val="24"/>
              </w:rPr>
            </w:pPr>
          </w:p>
        </w:tc>
        <w:tc>
          <w:tcPr>
            <w:tcW w:w="1080" w:type="dxa"/>
          </w:tcPr>
          <w:p w14:paraId="521CEDE8" w14:textId="77777777" w:rsidR="00FC4234" w:rsidRDefault="00FC4234" w:rsidP="00FE7F34">
            <w:pPr>
              <w:pStyle w:val="NoSpacing"/>
              <w:tabs>
                <w:tab w:val="left" w:pos="6390"/>
              </w:tabs>
              <w:rPr>
                <w:sz w:val="24"/>
                <w:szCs w:val="24"/>
              </w:rPr>
            </w:pPr>
          </w:p>
        </w:tc>
      </w:tr>
      <w:tr w:rsidR="00FC4234" w14:paraId="521CEDF5" w14:textId="77777777" w:rsidTr="009A0325">
        <w:tc>
          <w:tcPr>
            <w:tcW w:w="1188" w:type="dxa"/>
          </w:tcPr>
          <w:p w14:paraId="521CEDEA" w14:textId="77777777" w:rsidR="00FC4234" w:rsidRDefault="00FC4234" w:rsidP="00FE7F34">
            <w:pPr>
              <w:pStyle w:val="NoSpacing"/>
              <w:tabs>
                <w:tab w:val="left" w:pos="6390"/>
              </w:tabs>
              <w:rPr>
                <w:sz w:val="24"/>
                <w:szCs w:val="24"/>
              </w:rPr>
            </w:pPr>
          </w:p>
          <w:p w14:paraId="521CEDEB" w14:textId="77777777" w:rsidR="00FC4234" w:rsidRDefault="00FC4234" w:rsidP="00FE7F34">
            <w:pPr>
              <w:pStyle w:val="NoSpacing"/>
              <w:tabs>
                <w:tab w:val="left" w:pos="6390"/>
              </w:tabs>
              <w:rPr>
                <w:sz w:val="24"/>
                <w:szCs w:val="24"/>
              </w:rPr>
            </w:pPr>
          </w:p>
          <w:p w14:paraId="521CEDEC" w14:textId="77777777" w:rsidR="00FC4234" w:rsidRDefault="00FC4234" w:rsidP="00FE7F34">
            <w:pPr>
              <w:pStyle w:val="NoSpacing"/>
              <w:tabs>
                <w:tab w:val="left" w:pos="6390"/>
              </w:tabs>
              <w:rPr>
                <w:sz w:val="24"/>
                <w:szCs w:val="24"/>
              </w:rPr>
            </w:pPr>
          </w:p>
        </w:tc>
        <w:tc>
          <w:tcPr>
            <w:tcW w:w="1440" w:type="dxa"/>
          </w:tcPr>
          <w:p w14:paraId="521CEDED" w14:textId="77777777" w:rsidR="00FC4234" w:rsidRDefault="00FC4234" w:rsidP="00FE7F34">
            <w:pPr>
              <w:pStyle w:val="NoSpacing"/>
              <w:tabs>
                <w:tab w:val="left" w:pos="6390"/>
              </w:tabs>
              <w:rPr>
                <w:sz w:val="24"/>
                <w:szCs w:val="24"/>
              </w:rPr>
            </w:pPr>
          </w:p>
        </w:tc>
        <w:tc>
          <w:tcPr>
            <w:tcW w:w="1170" w:type="dxa"/>
          </w:tcPr>
          <w:p w14:paraId="521CEDEE" w14:textId="77777777" w:rsidR="00FC4234" w:rsidRDefault="00FC4234" w:rsidP="00FE7F34">
            <w:pPr>
              <w:pStyle w:val="NoSpacing"/>
              <w:tabs>
                <w:tab w:val="left" w:pos="6390"/>
              </w:tabs>
              <w:rPr>
                <w:sz w:val="24"/>
                <w:szCs w:val="24"/>
              </w:rPr>
            </w:pPr>
          </w:p>
        </w:tc>
        <w:tc>
          <w:tcPr>
            <w:tcW w:w="1170" w:type="dxa"/>
          </w:tcPr>
          <w:p w14:paraId="521CEDEF" w14:textId="77777777" w:rsidR="00FC4234" w:rsidRDefault="00FC4234" w:rsidP="00FE7F34">
            <w:pPr>
              <w:pStyle w:val="NoSpacing"/>
              <w:tabs>
                <w:tab w:val="left" w:pos="6390"/>
              </w:tabs>
              <w:rPr>
                <w:sz w:val="24"/>
                <w:szCs w:val="24"/>
              </w:rPr>
            </w:pPr>
          </w:p>
        </w:tc>
        <w:tc>
          <w:tcPr>
            <w:tcW w:w="1170" w:type="dxa"/>
          </w:tcPr>
          <w:p w14:paraId="521CEDF0" w14:textId="77777777" w:rsidR="00FC4234" w:rsidRDefault="00FC4234" w:rsidP="00FE7F34">
            <w:pPr>
              <w:pStyle w:val="NoSpacing"/>
              <w:tabs>
                <w:tab w:val="left" w:pos="6390"/>
              </w:tabs>
              <w:rPr>
                <w:sz w:val="24"/>
                <w:szCs w:val="24"/>
              </w:rPr>
            </w:pPr>
          </w:p>
        </w:tc>
        <w:tc>
          <w:tcPr>
            <w:tcW w:w="900" w:type="dxa"/>
          </w:tcPr>
          <w:p w14:paraId="521CEDF1" w14:textId="77777777" w:rsidR="00FC4234" w:rsidRDefault="00FC4234" w:rsidP="00FE7F34">
            <w:pPr>
              <w:pStyle w:val="NoSpacing"/>
              <w:tabs>
                <w:tab w:val="left" w:pos="6390"/>
              </w:tabs>
              <w:rPr>
                <w:sz w:val="24"/>
                <w:szCs w:val="24"/>
              </w:rPr>
            </w:pPr>
          </w:p>
        </w:tc>
        <w:tc>
          <w:tcPr>
            <w:tcW w:w="900" w:type="dxa"/>
          </w:tcPr>
          <w:p w14:paraId="521CEDF2" w14:textId="77777777" w:rsidR="00FC4234" w:rsidRDefault="00FC4234" w:rsidP="00FE7F34">
            <w:pPr>
              <w:pStyle w:val="NoSpacing"/>
              <w:tabs>
                <w:tab w:val="left" w:pos="6390"/>
              </w:tabs>
              <w:rPr>
                <w:sz w:val="24"/>
                <w:szCs w:val="24"/>
              </w:rPr>
            </w:pPr>
          </w:p>
        </w:tc>
        <w:tc>
          <w:tcPr>
            <w:tcW w:w="990" w:type="dxa"/>
          </w:tcPr>
          <w:p w14:paraId="521CEDF3" w14:textId="77777777" w:rsidR="00FC4234" w:rsidRDefault="00FC4234" w:rsidP="00FE7F34">
            <w:pPr>
              <w:pStyle w:val="NoSpacing"/>
              <w:tabs>
                <w:tab w:val="left" w:pos="6390"/>
              </w:tabs>
              <w:rPr>
                <w:sz w:val="24"/>
                <w:szCs w:val="24"/>
              </w:rPr>
            </w:pPr>
          </w:p>
        </w:tc>
        <w:tc>
          <w:tcPr>
            <w:tcW w:w="1080" w:type="dxa"/>
          </w:tcPr>
          <w:p w14:paraId="521CEDF4" w14:textId="77777777" w:rsidR="00FC4234" w:rsidRDefault="00FC4234" w:rsidP="00FE7F34">
            <w:pPr>
              <w:pStyle w:val="NoSpacing"/>
              <w:tabs>
                <w:tab w:val="left" w:pos="6390"/>
              </w:tabs>
              <w:rPr>
                <w:sz w:val="24"/>
                <w:szCs w:val="24"/>
              </w:rPr>
            </w:pPr>
          </w:p>
        </w:tc>
      </w:tr>
      <w:tr w:rsidR="00FC4234" w14:paraId="521CEE01" w14:textId="77777777" w:rsidTr="009A0325">
        <w:tc>
          <w:tcPr>
            <w:tcW w:w="1188" w:type="dxa"/>
          </w:tcPr>
          <w:p w14:paraId="521CEDF6" w14:textId="77777777" w:rsidR="00FC4234" w:rsidRDefault="00FC4234" w:rsidP="00FE7F34">
            <w:pPr>
              <w:pStyle w:val="NoSpacing"/>
              <w:tabs>
                <w:tab w:val="left" w:pos="6390"/>
              </w:tabs>
              <w:rPr>
                <w:sz w:val="24"/>
                <w:szCs w:val="24"/>
              </w:rPr>
            </w:pPr>
          </w:p>
          <w:p w14:paraId="521CEDF7" w14:textId="77777777" w:rsidR="00FC4234" w:rsidRDefault="00FC4234" w:rsidP="00FE7F34">
            <w:pPr>
              <w:pStyle w:val="NoSpacing"/>
              <w:tabs>
                <w:tab w:val="left" w:pos="6390"/>
              </w:tabs>
              <w:rPr>
                <w:sz w:val="24"/>
                <w:szCs w:val="24"/>
              </w:rPr>
            </w:pPr>
          </w:p>
          <w:p w14:paraId="521CEDF8" w14:textId="77777777" w:rsidR="00FC4234" w:rsidRDefault="00FC4234" w:rsidP="00FE7F34">
            <w:pPr>
              <w:pStyle w:val="NoSpacing"/>
              <w:tabs>
                <w:tab w:val="left" w:pos="6390"/>
              </w:tabs>
              <w:rPr>
                <w:sz w:val="24"/>
                <w:szCs w:val="24"/>
              </w:rPr>
            </w:pPr>
          </w:p>
        </w:tc>
        <w:tc>
          <w:tcPr>
            <w:tcW w:w="1440" w:type="dxa"/>
          </w:tcPr>
          <w:p w14:paraId="521CEDF9" w14:textId="77777777" w:rsidR="00FC4234" w:rsidRDefault="00FC4234" w:rsidP="00FE7F34">
            <w:pPr>
              <w:pStyle w:val="NoSpacing"/>
              <w:tabs>
                <w:tab w:val="left" w:pos="6390"/>
              </w:tabs>
              <w:rPr>
                <w:sz w:val="24"/>
                <w:szCs w:val="24"/>
              </w:rPr>
            </w:pPr>
          </w:p>
        </w:tc>
        <w:tc>
          <w:tcPr>
            <w:tcW w:w="1170" w:type="dxa"/>
          </w:tcPr>
          <w:p w14:paraId="521CEDFA" w14:textId="77777777" w:rsidR="00FC4234" w:rsidRDefault="00FC4234" w:rsidP="00FE7F34">
            <w:pPr>
              <w:pStyle w:val="NoSpacing"/>
              <w:tabs>
                <w:tab w:val="left" w:pos="6390"/>
              </w:tabs>
              <w:rPr>
                <w:sz w:val="24"/>
                <w:szCs w:val="24"/>
              </w:rPr>
            </w:pPr>
          </w:p>
        </w:tc>
        <w:tc>
          <w:tcPr>
            <w:tcW w:w="1170" w:type="dxa"/>
          </w:tcPr>
          <w:p w14:paraId="521CEDFB" w14:textId="77777777" w:rsidR="00FC4234" w:rsidRDefault="00FC4234" w:rsidP="00FE7F34">
            <w:pPr>
              <w:pStyle w:val="NoSpacing"/>
              <w:tabs>
                <w:tab w:val="left" w:pos="6390"/>
              </w:tabs>
              <w:rPr>
                <w:sz w:val="24"/>
                <w:szCs w:val="24"/>
              </w:rPr>
            </w:pPr>
          </w:p>
        </w:tc>
        <w:tc>
          <w:tcPr>
            <w:tcW w:w="1170" w:type="dxa"/>
          </w:tcPr>
          <w:p w14:paraId="521CEDFC" w14:textId="77777777" w:rsidR="00FC4234" w:rsidRDefault="00FC4234" w:rsidP="00FE7F34">
            <w:pPr>
              <w:pStyle w:val="NoSpacing"/>
              <w:tabs>
                <w:tab w:val="left" w:pos="6390"/>
              </w:tabs>
              <w:rPr>
                <w:sz w:val="24"/>
                <w:szCs w:val="24"/>
              </w:rPr>
            </w:pPr>
          </w:p>
        </w:tc>
        <w:tc>
          <w:tcPr>
            <w:tcW w:w="900" w:type="dxa"/>
          </w:tcPr>
          <w:p w14:paraId="521CEDFD" w14:textId="77777777" w:rsidR="00FC4234" w:rsidRDefault="00FC4234" w:rsidP="00FE7F34">
            <w:pPr>
              <w:pStyle w:val="NoSpacing"/>
              <w:tabs>
                <w:tab w:val="left" w:pos="6390"/>
              </w:tabs>
              <w:rPr>
                <w:sz w:val="24"/>
                <w:szCs w:val="24"/>
              </w:rPr>
            </w:pPr>
          </w:p>
        </w:tc>
        <w:tc>
          <w:tcPr>
            <w:tcW w:w="900" w:type="dxa"/>
          </w:tcPr>
          <w:p w14:paraId="521CEDFE" w14:textId="77777777" w:rsidR="00FC4234" w:rsidRDefault="00FC4234" w:rsidP="00FE7F34">
            <w:pPr>
              <w:pStyle w:val="NoSpacing"/>
              <w:tabs>
                <w:tab w:val="left" w:pos="6390"/>
              </w:tabs>
              <w:rPr>
                <w:sz w:val="24"/>
                <w:szCs w:val="24"/>
              </w:rPr>
            </w:pPr>
          </w:p>
        </w:tc>
        <w:tc>
          <w:tcPr>
            <w:tcW w:w="990" w:type="dxa"/>
          </w:tcPr>
          <w:p w14:paraId="521CEDFF" w14:textId="77777777" w:rsidR="00FC4234" w:rsidRDefault="00FC4234" w:rsidP="00FE7F34">
            <w:pPr>
              <w:pStyle w:val="NoSpacing"/>
              <w:tabs>
                <w:tab w:val="left" w:pos="6390"/>
              </w:tabs>
              <w:rPr>
                <w:sz w:val="24"/>
                <w:szCs w:val="24"/>
              </w:rPr>
            </w:pPr>
          </w:p>
        </w:tc>
        <w:tc>
          <w:tcPr>
            <w:tcW w:w="1080" w:type="dxa"/>
          </w:tcPr>
          <w:p w14:paraId="521CEE00" w14:textId="77777777" w:rsidR="00FC4234" w:rsidRDefault="00FC4234" w:rsidP="00FE7F34">
            <w:pPr>
              <w:pStyle w:val="NoSpacing"/>
              <w:tabs>
                <w:tab w:val="left" w:pos="6390"/>
              </w:tabs>
              <w:rPr>
                <w:sz w:val="24"/>
                <w:szCs w:val="24"/>
              </w:rPr>
            </w:pPr>
          </w:p>
        </w:tc>
      </w:tr>
      <w:tr w:rsidR="00FC4234" w14:paraId="521CEE0D" w14:textId="77777777" w:rsidTr="009A0325">
        <w:tc>
          <w:tcPr>
            <w:tcW w:w="1188" w:type="dxa"/>
          </w:tcPr>
          <w:p w14:paraId="521CEE02" w14:textId="77777777" w:rsidR="00FC4234" w:rsidRDefault="00FC4234" w:rsidP="00FE7F34">
            <w:pPr>
              <w:pStyle w:val="NoSpacing"/>
              <w:tabs>
                <w:tab w:val="left" w:pos="6390"/>
              </w:tabs>
              <w:rPr>
                <w:sz w:val="24"/>
                <w:szCs w:val="24"/>
              </w:rPr>
            </w:pPr>
          </w:p>
          <w:p w14:paraId="521CEE03" w14:textId="77777777" w:rsidR="00FC4234" w:rsidRDefault="00FC4234" w:rsidP="00FE7F34">
            <w:pPr>
              <w:pStyle w:val="NoSpacing"/>
              <w:tabs>
                <w:tab w:val="left" w:pos="6390"/>
              </w:tabs>
              <w:rPr>
                <w:sz w:val="24"/>
                <w:szCs w:val="24"/>
              </w:rPr>
            </w:pPr>
          </w:p>
          <w:p w14:paraId="521CEE04" w14:textId="77777777" w:rsidR="00FC4234" w:rsidRDefault="00FC4234" w:rsidP="00FE7F34">
            <w:pPr>
              <w:pStyle w:val="NoSpacing"/>
              <w:tabs>
                <w:tab w:val="left" w:pos="6390"/>
              </w:tabs>
              <w:rPr>
                <w:sz w:val="24"/>
                <w:szCs w:val="24"/>
              </w:rPr>
            </w:pPr>
          </w:p>
        </w:tc>
        <w:tc>
          <w:tcPr>
            <w:tcW w:w="1440" w:type="dxa"/>
          </w:tcPr>
          <w:p w14:paraId="521CEE05" w14:textId="77777777" w:rsidR="00FC4234" w:rsidRDefault="00FC4234" w:rsidP="00FE7F34">
            <w:pPr>
              <w:pStyle w:val="NoSpacing"/>
              <w:tabs>
                <w:tab w:val="left" w:pos="6390"/>
              </w:tabs>
              <w:rPr>
                <w:sz w:val="24"/>
                <w:szCs w:val="24"/>
              </w:rPr>
            </w:pPr>
          </w:p>
        </w:tc>
        <w:tc>
          <w:tcPr>
            <w:tcW w:w="1170" w:type="dxa"/>
          </w:tcPr>
          <w:p w14:paraId="521CEE06" w14:textId="77777777" w:rsidR="00FC4234" w:rsidRDefault="00FC4234" w:rsidP="00FE7F34">
            <w:pPr>
              <w:pStyle w:val="NoSpacing"/>
              <w:tabs>
                <w:tab w:val="left" w:pos="6390"/>
              </w:tabs>
              <w:rPr>
                <w:sz w:val="24"/>
                <w:szCs w:val="24"/>
              </w:rPr>
            </w:pPr>
          </w:p>
        </w:tc>
        <w:tc>
          <w:tcPr>
            <w:tcW w:w="1170" w:type="dxa"/>
          </w:tcPr>
          <w:p w14:paraId="521CEE07" w14:textId="77777777" w:rsidR="00FC4234" w:rsidRDefault="00FC4234" w:rsidP="00FE7F34">
            <w:pPr>
              <w:pStyle w:val="NoSpacing"/>
              <w:tabs>
                <w:tab w:val="left" w:pos="6390"/>
              </w:tabs>
              <w:rPr>
                <w:sz w:val="24"/>
                <w:szCs w:val="24"/>
              </w:rPr>
            </w:pPr>
          </w:p>
        </w:tc>
        <w:tc>
          <w:tcPr>
            <w:tcW w:w="1170" w:type="dxa"/>
          </w:tcPr>
          <w:p w14:paraId="521CEE08" w14:textId="77777777" w:rsidR="00FC4234" w:rsidRDefault="00FC4234" w:rsidP="00FE7F34">
            <w:pPr>
              <w:pStyle w:val="NoSpacing"/>
              <w:tabs>
                <w:tab w:val="left" w:pos="6390"/>
              </w:tabs>
              <w:rPr>
                <w:sz w:val="24"/>
                <w:szCs w:val="24"/>
              </w:rPr>
            </w:pPr>
          </w:p>
        </w:tc>
        <w:tc>
          <w:tcPr>
            <w:tcW w:w="900" w:type="dxa"/>
          </w:tcPr>
          <w:p w14:paraId="521CEE09" w14:textId="77777777" w:rsidR="00FC4234" w:rsidRDefault="00FC4234" w:rsidP="00FE7F34">
            <w:pPr>
              <w:pStyle w:val="NoSpacing"/>
              <w:tabs>
                <w:tab w:val="left" w:pos="6390"/>
              </w:tabs>
              <w:rPr>
                <w:sz w:val="24"/>
                <w:szCs w:val="24"/>
              </w:rPr>
            </w:pPr>
          </w:p>
        </w:tc>
        <w:tc>
          <w:tcPr>
            <w:tcW w:w="900" w:type="dxa"/>
          </w:tcPr>
          <w:p w14:paraId="521CEE0A" w14:textId="77777777" w:rsidR="00FC4234" w:rsidRDefault="00FC4234" w:rsidP="00FE7F34">
            <w:pPr>
              <w:pStyle w:val="NoSpacing"/>
              <w:tabs>
                <w:tab w:val="left" w:pos="6390"/>
              </w:tabs>
              <w:rPr>
                <w:sz w:val="24"/>
                <w:szCs w:val="24"/>
              </w:rPr>
            </w:pPr>
          </w:p>
        </w:tc>
        <w:tc>
          <w:tcPr>
            <w:tcW w:w="990" w:type="dxa"/>
          </w:tcPr>
          <w:p w14:paraId="521CEE0B" w14:textId="77777777" w:rsidR="00FC4234" w:rsidRDefault="00FC4234" w:rsidP="00FE7F34">
            <w:pPr>
              <w:pStyle w:val="NoSpacing"/>
              <w:tabs>
                <w:tab w:val="left" w:pos="6390"/>
              </w:tabs>
              <w:rPr>
                <w:sz w:val="24"/>
                <w:szCs w:val="24"/>
              </w:rPr>
            </w:pPr>
          </w:p>
        </w:tc>
        <w:tc>
          <w:tcPr>
            <w:tcW w:w="1080" w:type="dxa"/>
          </w:tcPr>
          <w:p w14:paraId="521CEE0C" w14:textId="77777777" w:rsidR="00FC4234" w:rsidRDefault="00FC4234" w:rsidP="00FE7F34">
            <w:pPr>
              <w:pStyle w:val="NoSpacing"/>
              <w:tabs>
                <w:tab w:val="left" w:pos="6390"/>
              </w:tabs>
              <w:rPr>
                <w:sz w:val="24"/>
                <w:szCs w:val="24"/>
              </w:rPr>
            </w:pPr>
          </w:p>
        </w:tc>
      </w:tr>
    </w:tbl>
    <w:p w14:paraId="521CEE0E" w14:textId="77777777" w:rsidR="002C646F" w:rsidRDefault="002C646F" w:rsidP="00FE7F34">
      <w:pPr>
        <w:pStyle w:val="NoSpacing"/>
        <w:tabs>
          <w:tab w:val="left" w:pos="6390"/>
        </w:tabs>
        <w:rPr>
          <w:sz w:val="24"/>
          <w:szCs w:val="24"/>
        </w:rPr>
      </w:pPr>
    </w:p>
    <w:p w14:paraId="521CEE0F" w14:textId="77777777" w:rsidR="009B0709" w:rsidRDefault="009B0709" w:rsidP="00FE7F34">
      <w:pPr>
        <w:pStyle w:val="NoSpacing"/>
        <w:tabs>
          <w:tab w:val="left" w:pos="6390"/>
        </w:tabs>
        <w:rPr>
          <w:sz w:val="24"/>
          <w:szCs w:val="24"/>
        </w:rPr>
      </w:pPr>
    </w:p>
    <w:p w14:paraId="521CEE10" w14:textId="77777777" w:rsidR="000C309A" w:rsidRPr="009A0325" w:rsidRDefault="009A0325" w:rsidP="009A0325">
      <w:pPr>
        <w:pStyle w:val="NoSpacing"/>
        <w:rPr>
          <w:b/>
          <w:sz w:val="24"/>
          <w:szCs w:val="24"/>
        </w:rPr>
      </w:pPr>
      <w:r w:rsidRPr="009A0325">
        <w:rPr>
          <w:b/>
          <w:sz w:val="24"/>
          <w:szCs w:val="24"/>
        </w:rPr>
        <w:t xml:space="preserve">Documenting Evidence of Agency Staff Title VI Training </w:t>
      </w:r>
    </w:p>
    <w:p w14:paraId="521CEE11" w14:textId="77777777" w:rsidR="000C309A" w:rsidRDefault="000C309A" w:rsidP="000C309A">
      <w:pPr>
        <w:pStyle w:val="NoSpacing"/>
        <w:jc w:val="center"/>
        <w:rPr>
          <w:sz w:val="24"/>
          <w:szCs w:val="24"/>
        </w:rPr>
      </w:pPr>
    </w:p>
    <w:p w14:paraId="521CEE12" w14:textId="1E2B1CFD" w:rsidR="000C309A" w:rsidRDefault="00211970" w:rsidP="009A0325">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9A0325">
        <w:rPr>
          <w:sz w:val="24"/>
          <w:szCs w:val="24"/>
        </w:rPr>
        <w:t>’s staff are given Title VI training, and agency can answer affirmatively to all the following questions:</w:t>
      </w:r>
    </w:p>
    <w:p w14:paraId="521CEE13" w14:textId="77777777" w:rsidR="009A0325" w:rsidRDefault="009A0325" w:rsidP="009A0325">
      <w:pPr>
        <w:pStyle w:val="NoSpacing"/>
        <w:rPr>
          <w:sz w:val="24"/>
          <w:szCs w:val="24"/>
        </w:rPr>
      </w:pPr>
    </w:p>
    <w:p w14:paraId="521CEE14" w14:textId="77777777" w:rsidR="009A0325" w:rsidRDefault="009A0325" w:rsidP="009A0325">
      <w:pPr>
        <w:pStyle w:val="NoSpacing"/>
        <w:numPr>
          <w:ilvl w:val="0"/>
          <w:numId w:val="24"/>
        </w:numPr>
        <w:rPr>
          <w:sz w:val="24"/>
          <w:szCs w:val="24"/>
        </w:rPr>
      </w:pPr>
      <w:r>
        <w:rPr>
          <w:sz w:val="24"/>
          <w:szCs w:val="24"/>
        </w:rPr>
        <w:t>Are new employees made aware of Title VI responsibilities pertaining to their specific duties?</w:t>
      </w:r>
    </w:p>
    <w:p w14:paraId="521CEE15" w14:textId="77777777" w:rsidR="009A0325" w:rsidRDefault="009A0325" w:rsidP="009A0325">
      <w:pPr>
        <w:pStyle w:val="NoSpacing"/>
        <w:numPr>
          <w:ilvl w:val="0"/>
          <w:numId w:val="24"/>
        </w:numPr>
        <w:rPr>
          <w:sz w:val="24"/>
          <w:szCs w:val="24"/>
        </w:rPr>
      </w:pPr>
      <w:r>
        <w:rPr>
          <w:sz w:val="24"/>
          <w:szCs w:val="24"/>
        </w:rPr>
        <w:t>Do new employees receive this information via employee orientation?</w:t>
      </w:r>
    </w:p>
    <w:p w14:paraId="521CEE16" w14:textId="77777777" w:rsidR="009A0325" w:rsidRDefault="009A0325" w:rsidP="009A0325">
      <w:pPr>
        <w:pStyle w:val="NoSpacing"/>
        <w:numPr>
          <w:ilvl w:val="0"/>
          <w:numId w:val="24"/>
        </w:numPr>
        <w:rPr>
          <w:sz w:val="24"/>
          <w:szCs w:val="24"/>
        </w:rPr>
      </w:pPr>
      <w:r>
        <w:rPr>
          <w:sz w:val="24"/>
          <w:szCs w:val="24"/>
        </w:rPr>
        <w:t>Is Title VI information provided to all employees and program applicants?</w:t>
      </w:r>
    </w:p>
    <w:p w14:paraId="521CEE17" w14:textId="77777777" w:rsidR="009A0325" w:rsidRDefault="009A0325" w:rsidP="009A0325">
      <w:pPr>
        <w:pStyle w:val="NoSpacing"/>
        <w:numPr>
          <w:ilvl w:val="0"/>
          <w:numId w:val="24"/>
        </w:numPr>
        <w:rPr>
          <w:sz w:val="24"/>
          <w:szCs w:val="24"/>
        </w:rPr>
      </w:pPr>
      <w:r>
        <w:rPr>
          <w:sz w:val="24"/>
          <w:szCs w:val="24"/>
        </w:rPr>
        <w:t xml:space="preserve">Is Title VI information prominently displayed in the agency and on any </w:t>
      </w:r>
      <w:proofErr w:type="gramStart"/>
      <w:r>
        <w:rPr>
          <w:sz w:val="24"/>
          <w:szCs w:val="24"/>
        </w:rPr>
        <w:t>program</w:t>
      </w:r>
      <w:proofErr w:type="gramEnd"/>
      <w:r>
        <w:rPr>
          <w:sz w:val="24"/>
          <w:szCs w:val="24"/>
        </w:rPr>
        <w:t xml:space="preserve"> materials distributed, as necessary?</w:t>
      </w:r>
    </w:p>
    <w:p w14:paraId="521CEE18" w14:textId="77777777" w:rsidR="000C309A" w:rsidRDefault="000C309A" w:rsidP="000C309A">
      <w:pPr>
        <w:pStyle w:val="NoSpacing"/>
        <w:jc w:val="center"/>
        <w:rPr>
          <w:sz w:val="24"/>
          <w:szCs w:val="24"/>
        </w:rPr>
      </w:pPr>
    </w:p>
    <w:p w14:paraId="521CEE19" w14:textId="773CEFFB" w:rsidR="00041F1C" w:rsidRDefault="00041F1C">
      <w:pPr>
        <w:rPr>
          <w:b/>
          <w:sz w:val="24"/>
          <w:szCs w:val="24"/>
        </w:rPr>
      </w:pPr>
      <w:r>
        <w:rPr>
          <w:b/>
          <w:sz w:val="24"/>
          <w:szCs w:val="24"/>
        </w:rPr>
        <w:br w:type="page"/>
      </w:r>
    </w:p>
    <w:p w14:paraId="521CEE1A" w14:textId="77777777" w:rsidR="001469A0" w:rsidRDefault="001469A0" w:rsidP="001469A0">
      <w:pPr>
        <w:pStyle w:val="NoSpacing"/>
        <w:jc w:val="center"/>
        <w:rPr>
          <w:sz w:val="24"/>
          <w:szCs w:val="24"/>
        </w:rPr>
      </w:pPr>
      <w:r>
        <w:rPr>
          <w:b/>
          <w:sz w:val="24"/>
          <w:szCs w:val="24"/>
        </w:rPr>
        <w:lastRenderedPageBreak/>
        <w:t>F.  Public Engagement Plan</w:t>
      </w:r>
    </w:p>
    <w:p w14:paraId="521CEE1B" w14:textId="77777777" w:rsidR="000C309A" w:rsidRDefault="000C309A" w:rsidP="000C309A">
      <w:pPr>
        <w:pStyle w:val="NoSpacing"/>
        <w:jc w:val="center"/>
        <w:rPr>
          <w:sz w:val="24"/>
          <w:szCs w:val="24"/>
        </w:rPr>
      </w:pPr>
    </w:p>
    <w:p w14:paraId="521CEE1C" w14:textId="77777777" w:rsidR="001469A0" w:rsidRPr="001469A0" w:rsidRDefault="001469A0" w:rsidP="001469A0">
      <w:pPr>
        <w:pStyle w:val="NoSpacing"/>
        <w:rPr>
          <w:b/>
          <w:sz w:val="24"/>
          <w:szCs w:val="24"/>
        </w:rPr>
      </w:pPr>
      <w:r w:rsidRPr="001469A0">
        <w:rPr>
          <w:b/>
          <w:sz w:val="24"/>
          <w:szCs w:val="24"/>
        </w:rPr>
        <w:t>Goal</w:t>
      </w:r>
    </w:p>
    <w:p w14:paraId="521CEE1D" w14:textId="77777777" w:rsidR="001469A0" w:rsidRDefault="001469A0" w:rsidP="001469A0">
      <w:pPr>
        <w:pStyle w:val="NoSpacing"/>
        <w:rPr>
          <w:sz w:val="24"/>
          <w:szCs w:val="24"/>
        </w:rPr>
      </w:pPr>
    </w:p>
    <w:p w14:paraId="521CEE1E" w14:textId="77777777" w:rsidR="001469A0" w:rsidRDefault="00461F77" w:rsidP="00461F77">
      <w:pPr>
        <w:pStyle w:val="NoSpacing"/>
        <w:ind w:right="-180"/>
        <w:rPr>
          <w:sz w:val="24"/>
          <w:szCs w:val="24"/>
        </w:rPr>
      </w:pPr>
      <w:r>
        <w:rPr>
          <w:sz w:val="24"/>
          <w:szCs w:val="24"/>
        </w:rPr>
        <w:t>The goal of the Public Engagement P</w:t>
      </w:r>
      <w:r w:rsidR="001469A0">
        <w:rPr>
          <w:sz w:val="24"/>
          <w:szCs w:val="24"/>
        </w:rPr>
        <w:t>lan is to have significant and ongoing public involvement, by all identified audiences, in the public participation process for major agency outreach efforts.</w:t>
      </w:r>
    </w:p>
    <w:p w14:paraId="521CEE1F" w14:textId="77777777" w:rsidR="001469A0" w:rsidRDefault="000B703D" w:rsidP="001469A0">
      <w:pPr>
        <w:pStyle w:val="NoSpacing"/>
        <w:rPr>
          <w:sz w:val="24"/>
          <w:szCs w:val="24"/>
        </w:rPr>
      </w:pPr>
      <w:r>
        <w:rPr>
          <w:noProof/>
          <w:sz w:val="24"/>
          <w:szCs w:val="24"/>
        </w:rPr>
        <mc:AlternateContent>
          <mc:Choice Requires="wps">
            <w:drawing>
              <wp:anchor distT="0" distB="0" distL="114300" distR="114300" simplePos="0" relativeHeight="251653632" behindDoc="0" locked="0" layoutInCell="1" allowOverlap="1" wp14:anchorId="521CF0F3" wp14:editId="521CF0F4">
                <wp:simplePos x="0" y="0"/>
                <wp:positionH relativeFrom="column">
                  <wp:posOffset>83820</wp:posOffset>
                </wp:positionH>
                <wp:positionV relativeFrom="paragraph">
                  <wp:posOffset>161290</wp:posOffset>
                </wp:positionV>
                <wp:extent cx="5730240" cy="2956560"/>
                <wp:effectExtent l="7620" t="10795" r="5715" b="1397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295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B5F63" id="Rectangle 9" o:spid="_x0000_s1026" style="position:absolute;margin-left:6.6pt;margin-top:12.7pt;width:451.2pt;height:23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" filled="f"/>
            </w:pict>
          </mc:Fallback>
        </mc:AlternateContent>
      </w:r>
    </w:p>
    <w:p w14:paraId="521CEE20" w14:textId="77777777" w:rsidR="001469A0" w:rsidRPr="003C5503" w:rsidRDefault="003C5503" w:rsidP="003C5503">
      <w:pPr>
        <w:pStyle w:val="NoSpacing"/>
        <w:ind w:firstLine="360"/>
        <w:rPr>
          <w:b/>
          <w:sz w:val="24"/>
          <w:szCs w:val="24"/>
        </w:rPr>
      </w:pPr>
      <w:r w:rsidRPr="003C5503">
        <w:rPr>
          <w:b/>
          <w:sz w:val="24"/>
          <w:szCs w:val="24"/>
        </w:rPr>
        <w:t>Objectives</w:t>
      </w:r>
    </w:p>
    <w:p w14:paraId="521CEE21" w14:textId="77777777" w:rsidR="003C5503" w:rsidRDefault="003C5503" w:rsidP="001469A0">
      <w:pPr>
        <w:pStyle w:val="NoSpacing"/>
        <w:rPr>
          <w:sz w:val="24"/>
          <w:szCs w:val="24"/>
        </w:rPr>
      </w:pPr>
    </w:p>
    <w:p w14:paraId="521CEE22" w14:textId="77777777" w:rsidR="003C5503" w:rsidRDefault="003C5503" w:rsidP="003C5503">
      <w:pPr>
        <w:pStyle w:val="NoSpacing"/>
        <w:numPr>
          <w:ilvl w:val="0"/>
          <w:numId w:val="7"/>
        </w:numPr>
        <w:rPr>
          <w:sz w:val="24"/>
          <w:szCs w:val="24"/>
        </w:rPr>
      </w:pPr>
      <w:r>
        <w:rPr>
          <w:sz w:val="24"/>
          <w:szCs w:val="24"/>
        </w:rPr>
        <w:t>To understand the service area demographics and determine what non-English languages and other cultural barriers exist to public participation.</w:t>
      </w:r>
    </w:p>
    <w:p w14:paraId="521CEE23" w14:textId="77777777" w:rsidR="003C5503" w:rsidRDefault="003C5503" w:rsidP="003C5503">
      <w:pPr>
        <w:pStyle w:val="NoSpacing"/>
        <w:ind w:left="720"/>
        <w:rPr>
          <w:sz w:val="24"/>
          <w:szCs w:val="24"/>
        </w:rPr>
      </w:pPr>
    </w:p>
    <w:p w14:paraId="521CEE24" w14:textId="77777777" w:rsidR="003C5503" w:rsidRDefault="003C5503" w:rsidP="003C5503">
      <w:pPr>
        <w:pStyle w:val="NoSpacing"/>
        <w:numPr>
          <w:ilvl w:val="0"/>
          <w:numId w:val="7"/>
        </w:numPr>
        <w:rPr>
          <w:sz w:val="24"/>
          <w:szCs w:val="24"/>
        </w:rPr>
      </w:pPr>
      <w:r>
        <w:rPr>
          <w:sz w:val="24"/>
          <w:szCs w:val="24"/>
        </w:rPr>
        <w:t>To provide general notification of meetings and forums for public input, in a manner that is understandable to all populations in the area.</w:t>
      </w:r>
    </w:p>
    <w:p w14:paraId="521CEE25" w14:textId="77777777" w:rsidR="003C5503" w:rsidRPr="003C5503" w:rsidRDefault="003C5503" w:rsidP="003C5503">
      <w:pPr>
        <w:pStyle w:val="NoSpacing"/>
        <w:rPr>
          <w:sz w:val="24"/>
          <w:szCs w:val="24"/>
        </w:rPr>
      </w:pPr>
    </w:p>
    <w:p w14:paraId="521CEE26" w14:textId="77777777" w:rsidR="003C5503" w:rsidRDefault="003C5503" w:rsidP="003C5503">
      <w:pPr>
        <w:pStyle w:val="NoSpacing"/>
        <w:numPr>
          <w:ilvl w:val="0"/>
          <w:numId w:val="7"/>
        </w:numPr>
        <w:rPr>
          <w:sz w:val="24"/>
          <w:szCs w:val="24"/>
        </w:rPr>
      </w:pPr>
      <w:r>
        <w:rPr>
          <w:sz w:val="24"/>
          <w:szCs w:val="24"/>
        </w:rPr>
        <w:t xml:space="preserve">To hold public meetings in locations that are accessible to all area stakeholders, including but not limited to minority and </w:t>
      </w:r>
      <w:proofErr w:type="gramStart"/>
      <w:r>
        <w:rPr>
          <w:sz w:val="24"/>
          <w:szCs w:val="24"/>
        </w:rPr>
        <w:t>low income</w:t>
      </w:r>
      <w:proofErr w:type="gramEnd"/>
      <w:r>
        <w:rPr>
          <w:sz w:val="24"/>
          <w:szCs w:val="24"/>
        </w:rPr>
        <w:t xml:space="preserve"> members of the community.</w:t>
      </w:r>
    </w:p>
    <w:p w14:paraId="521CEE27" w14:textId="77777777" w:rsidR="003C5503" w:rsidRPr="003C5503" w:rsidRDefault="003C5503" w:rsidP="003C5503">
      <w:pPr>
        <w:pStyle w:val="NoSpacing"/>
        <w:rPr>
          <w:sz w:val="24"/>
          <w:szCs w:val="24"/>
        </w:rPr>
      </w:pPr>
    </w:p>
    <w:p w14:paraId="521CEE28" w14:textId="77777777" w:rsidR="003C5503" w:rsidRDefault="003C5503" w:rsidP="003C5503">
      <w:pPr>
        <w:pStyle w:val="NoSpacing"/>
        <w:numPr>
          <w:ilvl w:val="0"/>
          <w:numId w:val="7"/>
        </w:numPr>
        <w:rPr>
          <w:sz w:val="24"/>
          <w:szCs w:val="24"/>
        </w:rPr>
      </w:pPr>
      <w:r>
        <w:rPr>
          <w:sz w:val="24"/>
          <w:szCs w:val="24"/>
        </w:rPr>
        <w:t>To provide methods for two-way communication and information and input from populations which are less likely to attend meetings.</w:t>
      </w:r>
    </w:p>
    <w:p w14:paraId="521CEE29" w14:textId="77777777" w:rsidR="003C5503" w:rsidRPr="003C5503" w:rsidRDefault="003C5503" w:rsidP="003C5503">
      <w:pPr>
        <w:pStyle w:val="NoSpacing"/>
        <w:rPr>
          <w:sz w:val="24"/>
          <w:szCs w:val="24"/>
        </w:rPr>
      </w:pPr>
    </w:p>
    <w:p w14:paraId="521CEE2A" w14:textId="77777777" w:rsidR="003C5503" w:rsidRDefault="003C5503" w:rsidP="003C5503">
      <w:pPr>
        <w:pStyle w:val="NoSpacing"/>
        <w:numPr>
          <w:ilvl w:val="0"/>
          <w:numId w:val="7"/>
        </w:numPr>
        <w:rPr>
          <w:sz w:val="24"/>
          <w:szCs w:val="24"/>
        </w:rPr>
      </w:pPr>
      <w:r>
        <w:rPr>
          <w:sz w:val="24"/>
          <w:szCs w:val="24"/>
        </w:rPr>
        <w:t>To convey the information in various formats to reach all key stakeholder groups.</w:t>
      </w:r>
    </w:p>
    <w:p w14:paraId="521CEE2B" w14:textId="77777777" w:rsidR="003C5503" w:rsidRDefault="003C5503" w:rsidP="003C5503">
      <w:pPr>
        <w:pStyle w:val="ListParagraph"/>
        <w:rPr>
          <w:sz w:val="24"/>
          <w:szCs w:val="24"/>
        </w:rPr>
      </w:pPr>
    </w:p>
    <w:p w14:paraId="521CEE2C" w14:textId="77777777" w:rsidR="003C5503" w:rsidRPr="003C5503" w:rsidRDefault="003C5503" w:rsidP="003C5503">
      <w:pPr>
        <w:pStyle w:val="NoSpacing"/>
        <w:rPr>
          <w:b/>
          <w:sz w:val="24"/>
          <w:szCs w:val="24"/>
        </w:rPr>
      </w:pPr>
      <w:r w:rsidRPr="003C5503">
        <w:rPr>
          <w:b/>
          <w:sz w:val="24"/>
          <w:szCs w:val="24"/>
        </w:rPr>
        <w:t>Identification of Stakeholders</w:t>
      </w:r>
    </w:p>
    <w:p w14:paraId="521CEE2D" w14:textId="77777777" w:rsidR="003C5503" w:rsidRDefault="003C5503" w:rsidP="003C5503">
      <w:pPr>
        <w:pStyle w:val="NoSpacing"/>
        <w:rPr>
          <w:sz w:val="24"/>
          <w:szCs w:val="24"/>
        </w:rPr>
      </w:pPr>
    </w:p>
    <w:p w14:paraId="521CEE2E" w14:textId="77777777" w:rsidR="003C5503" w:rsidRDefault="003C5503" w:rsidP="003C5503">
      <w:pPr>
        <w:pStyle w:val="NoSpacing"/>
        <w:rPr>
          <w:sz w:val="24"/>
          <w:szCs w:val="24"/>
        </w:rPr>
      </w:pPr>
      <w:r>
        <w:rPr>
          <w:sz w:val="24"/>
          <w:szCs w:val="24"/>
        </w:rPr>
        <w:t>Stakeholders are those who are either directly or indirectly affected by an outreach effort, system or service plan or recommendations of that plan.  Stakeholders include</w:t>
      </w:r>
      <w:r w:rsidR="00461F77">
        <w:rPr>
          <w:sz w:val="24"/>
          <w:szCs w:val="24"/>
        </w:rPr>
        <w:t xml:space="preserve"> but are not limited to the following</w:t>
      </w:r>
      <w:r>
        <w:rPr>
          <w:sz w:val="24"/>
          <w:szCs w:val="24"/>
        </w:rPr>
        <w:t>:</w:t>
      </w:r>
    </w:p>
    <w:p w14:paraId="521CEE2F" w14:textId="77777777" w:rsidR="003C5503" w:rsidRDefault="003C5503" w:rsidP="003C5503">
      <w:pPr>
        <w:pStyle w:val="NoSpacing"/>
        <w:rPr>
          <w:sz w:val="24"/>
          <w:szCs w:val="24"/>
        </w:rPr>
      </w:pPr>
    </w:p>
    <w:p w14:paraId="521CEE30" w14:textId="77777777" w:rsidR="00EA07FE" w:rsidRPr="00EA07FE" w:rsidRDefault="003C5503" w:rsidP="00EA07FE">
      <w:pPr>
        <w:pStyle w:val="NoSpacing"/>
        <w:numPr>
          <w:ilvl w:val="0"/>
          <w:numId w:val="8"/>
        </w:numPr>
        <w:rPr>
          <w:sz w:val="24"/>
          <w:szCs w:val="24"/>
        </w:rPr>
      </w:pPr>
      <w:r>
        <w:rPr>
          <w:sz w:val="24"/>
          <w:szCs w:val="24"/>
        </w:rPr>
        <w:t>Board of Directors – the governing board of the agency.  The role of the Board is to establish policy and legislative direction for the agency.  The Board defines the agency’s mission, establishes goals, and approves then budget to accomplish the goals.</w:t>
      </w:r>
    </w:p>
    <w:p w14:paraId="521CEE31" w14:textId="77777777" w:rsidR="00EA07FE" w:rsidRPr="00EA07FE" w:rsidRDefault="00EA07FE" w:rsidP="00EA07FE">
      <w:pPr>
        <w:pStyle w:val="NoSpacing"/>
        <w:numPr>
          <w:ilvl w:val="0"/>
          <w:numId w:val="8"/>
        </w:numPr>
        <w:rPr>
          <w:sz w:val="24"/>
          <w:szCs w:val="24"/>
        </w:rPr>
      </w:pPr>
      <w:r>
        <w:rPr>
          <w:sz w:val="24"/>
          <w:szCs w:val="24"/>
        </w:rPr>
        <w:t xml:space="preserve">Advisory Bodies – non-elected advisory bodies review current and proposed activities of the </w:t>
      </w:r>
      <w:proofErr w:type="gramStart"/>
      <w:r>
        <w:rPr>
          <w:sz w:val="24"/>
          <w:szCs w:val="24"/>
        </w:rPr>
        <w:t>agency, and</w:t>
      </w:r>
      <w:proofErr w:type="gramEnd"/>
      <w:r>
        <w:rPr>
          <w:sz w:val="24"/>
          <w:szCs w:val="24"/>
        </w:rPr>
        <w:t xml:space="preserve"> are encouraged to be active in the agency’s public engagement process.  Advisory bodies provide insight and feedback to the agency.</w:t>
      </w:r>
    </w:p>
    <w:p w14:paraId="521CEE32" w14:textId="77777777" w:rsidR="00EA07FE" w:rsidRPr="00EA07FE" w:rsidRDefault="00EA07FE" w:rsidP="00EA07FE">
      <w:pPr>
        <w:pStyle w:val="NoSpacing"/>
        <w:numPr>
          <w:ilvl w:val="0"/>
          <w:numId w:val="8"/>
        </w:numPr>
        <w:rPr>
          <w:sz w:val="24"/>
          <w:szCs w:val="24"/>
        </w:rPr>
      </w:pPr>
      <w:r>
        <w:rPr>
          <w:sz w:val="24"/>
          <w:szCs w:val="24"/>
        </w:rPr>
        <w:t>Agency Transit riders and clients</w:t>
      </w:r>
    </w:p>
    <w:p w14:paraId="521CEE33" w14:textId="77777777" w:rsidR="00EA07FE" w:rsidRDefault="00EA07FE" w:rsidP="003C5503">
      <w:pPr>
        <w:pStyle w:val="NoSpacing"/>
        <w:numPr>
          <w:ilvl w:val="0"/>
          <w:numId w:val="8"/>
        </w:numPr>
        <w:rPr>
          <w:sz w:val="24"/>
          <w:szCs w:val="24"/>
        </w:rPr>
      </w:pPr>
      <w:r>
        <w:rPr>
          <w:sz w:val="24"/>
          <w:szCs w:val="24"/>
        </w:rPr>
        <w:t xml:space="preserve">Minority and </w:t>
      </w:r>
      <w:proofErr w:type="gramStart"/>
      <w:r>
        <w:rPr>
          <w:sz w:val="24"/>
          <w:szCs w:val="24"/>
        </w:rPr>
        <w:t>low income</w:t>
      </w:r>
      <w:proofErr w:type="gramEnd"/>
      <w:r>
        <w:rPr>
          <w:sz w:val="24"/>
          <w:szCs w:val="24"/>
        </w:rPr>
        <w:t xml:space="preserve"> populations, including limited English proficient persons</w:t>
      </w:r>
    </w:p>
    <w:p w14:paraId="521CEE34" w14:textId="77777777" w:rsidR="00EA07FE" w:rsidRDefault="00EA07FE" w:rsidP="003C5503">
      <w:pPr>
        <w:pStyle w:val="NoSpacing"/>
        <w:numPr>
          <w:ilvl w:val="0"/>
          <w:numId w:val="8"/>
        </w:numPr>
        <w:rPr>
          <w:sz w:val="24"/>
          <w:szCs w:val="24"/>
        </w:rPr>
      </w:pPr>
      <w:r>
        <w:rPr>
          <w:sz w:val="24"/>
          <w:szCs w:val="24"/>
        </w:rPr>
        <w:t xml:space="preserve">Local </w:t>
      </w:r>
      <w:r w:rsidR="00461F77">
        <w:rPr>
          <w:sz w:val="24"/>
          <w:szCs w:val="24"/>
        </w:rPr>
        <w:t>jurisdictions and other government stakeholders</w:t>
      </w:r>
    </w:p>
    <w:p w14:paraId="521CEE35" w14:textId="77777777" w:rsidR="00EA07FE" w:rsidRDefault="00EA07FE" w:rsidP="003C5503">
      <w:pPr>
        <w:pStyle w:val="NoSpacing"/>
        <w:numPr>
          <w:ilvl w:val="0"/>
          <w:numId w:val="8"/>
        </w:numPr>
        <w:rPr>
          <w:sz w:val="24"/>
          <w:szCs w:val="24"/>
        </w:rPr>
      </w:pPr>
      <w:r>
        <w:rPr>
          <w:sz w:val="24"/>
          <w:szCs w:val="24"/>
        </w:rPr>
        <w:t>Private businesses and organizations</w:t>
      </w:r>
    </w:p>
    <w:p w14:paraId="521CEE36" w14:textId="77777777" w:rsidR="00EA07FE" w:rsidRDefault="00EA07FE" w:rsidP="003C5503">
      <w:pPr>
        <w:pStyle w:val="NoSpacing"/>
        <w:numPr>
          <w:ilvl w:val="0"/>
          <w:numId w:val="8"/>
        </w:numPr>
        <w:rPr>
          <w:sz w:val="24"/>
          <w:szCs w:val="24"/>
        </w:rPr>
      </w:pPr>
      <w:r>
        <w:rPr>
          <w:sz w:val="24"/>
          <w:szCs w:val="24"/>
        </w:rPr>
        <w:t>Employers</w:t>
      </w:r>
    </w:p>
    <w:p w14:paraId="521CEE37" w14:textId="77777777" w:rsidR="00EA07FE" w:rsidRPr="00461F77" w:rsidRDefault="00EA07FE" w:rsidP="00461F77">
      <w:pPr>
        <w:pStyle w:val="NoSpacing"/>
        <w:numPr>
          <w:ilvl w:val="0"/>
          <w:numId w:val="8"/>
        </w:numPr>
        <w:rPr>
          <w:sz w:val="24"/>
          <w:szCs w:val="24"/>
        </w:rPr>
      </w:pPr>
      <w:r>
        <w:rPr>
          <w:sz w:val="24"/>
          <w:szCs w:val="24"/>
        </w:rPr>
        <w:t>Partner agencies</w:t>
      </w:r>
    </w:p>
    <w:p w14:paraId="521CEE38" w14:textId="77777777" w:rsidR="00461F77" w:rsidRDefault="00461F77" w:rsidP="00461F77">
      <w:pPr>
        <w:pStyle w:val="NoSpacing"/>
        <w:rPr>
          <w:sz w:val="24"/>
          <w:szCs w:val="24"/>
        </w:rPr>
      </w:pPr>
    </w:p>
    <w:p w14:paraId="521CEE39" w14:textId="77777777" w:rsidR="00461F77" w:rsidRPr="00461F77" w:rsidRDefault="00461F77" w:rsidP="00461F77">
      <w:pPr>
        <w:pStyle w:val="NoSpacing"/>
        <w:rPr>
          <w:b/>
          <w:sz w:val="24"/>
          <w:szCs w:val="24"/>
        </w:rPr>
      </w:pPr>
      <w:r w:rsidRPr="00461F77">
        <w:rPr>
          <w:b/>
          <w:sz w:val="24"/>
          <w:szCs w:val="24"/>
        </w:rPr>
        <w:t>Elements of the Public Engagement Plan</w:t>
      </w:r>
    </w:p>
    <w:p w14:paraId="521CEE3A" w14:textId="77777777" w:rsidR="00461F77" w:rsidRDefault="00461F77" w:rsidP="00461F77">
      <w:pPr>
        <w:pStyle w:val="NoSpacing"/>
        <w:rPr>
          <w:sz w:val="24"/>
          <w:szCs w:val="24"/>
        </w:rPr>
      </w:pPr>
    </w:p>
    <w:p w14:paraId="521CEE3B" w14:textId="77777777" w:rsidR="00C854E8" w:rsidRDefault="00461F77" w:rsidP="00461F77">
      <w:pPr>
        <w:pStyle w:val="NoSpacing"/>
        <w:rPr>
          <w:sz w:val="24"/>
          <w:szCs w:val="24"/>
        </w:rPr>
      </w:pPr>
      <w:r>
        <w:rPr>
          <w:sz w:val="24"/>
          <w:szCs w:val="24"/>
        </w:rPr>
        <w:lastRenderedPageBreak/>
        <w:t xml:space="preserve">It is necessary to establish </w:t>
      </w:r>
      <w:r w:rsidR="00C854E8">
        <w:rPr>
          <w:sz w:val="24"/>
          <w:szCs w:val="24"/>
        </w:rPr>
        <w:t xml:space="preserve">a public participation plan that includes an outreach plan to engage minority and limited English proficient (LEP) populations.  </w:t>
      </w:r>
    </w:p>
    <w:p w14:paraId="521CEE3C" w14:textId="77777777" w:rsidR="00C854E8" w:rsidRDefault="00C854E8" w:rsidP="00461F77">
      <w:pPr>
        <w:pStyle w:val="NoSpacing"/>
        <w:rPr>
          <w:sz w:val="24"/>
          <w:szCs w:val="24"/>
        </w:rPr>
      </w:pPr>
    </w:p>
    <w:p w14:paraId="521CEE3D" w14:textId="77777777" w:rsidR="00C854E8" w:rsidRDefault="001B4973" w:rsidP="00461F77">
      <w:pPr>
        <w:pStyle w:val="NoSpacing"/>
        <w:rPr>
          <w:sz w:val="24"/>
          <w:szCs w:val="24"/>
        </w:rPr>
      </w:pPr>
      <w:r>
        <w:rPr>
          <w:sz w:val="24"/>
          <w:szCs w:val="24"/>
        </w:rPr>
        <w:t>Elements of the Public Engagement Plan include:</w:t>
      </w:r>
    </w:p>
    <w:p w14:paraId="521CEE3E" w14:textId="77777777" w:rsidR="00C854E8" w:rsidRPr="001B4973" w:rsidRDefault="00C854E8" w:rsidP="00461F77">
      <w:pPr>
        <w:pStyle w:val="NoSpacing"/>
        <w:rPr>
          <w:sz w:val="24"/>
          <w:szCs w:val="24"/>
        </w:rPr>
      </w:pPr>
    </w:p>
    <w:p w14:paraId="521CEE3F" w14:textId="77777777" w:rsidR="00461F77" w:rsidRPr="00167B2D" w:rsidRDefault="00461F77" w:rsidP="00461F77">
      <w:pPr>
        <w:pStyle w:val="NoSpacing"/>
        <w:numPr>
          <w:ilvl w:val="0"/>
          <w:numId w:val="9"/>
        </w:numPr>
        <w:rPr>
          <w:b/>
          <w:sz w:val="24"/>
          <w:szCs w:val="24"/>
        </w:rPr>
      </w:pPr>
      <w:r w:rsidRPr="00167B2D">
        <w:rPr>
          <w:b/>
          <w:sz w:val="24"/>
          <w:szCs w:val="24"/>
        </w:rPr>
        <w:t xml:space="preserve"> Public Notice</w:t>
      </w:r>
    </w:p>
    <w:p w14:paraId="521CEE40" w14:textId="77777777" w:rsidR="00C854E8" w:rsidRPr="001B4973" w:rsidRDefault="00461F77" w:rsidP="001B4973">
      <w:pPr>
        <w:pStyle w:val="NoSpacing"/>
        <w:numPr>
          <w:ilvl w:val="1"/>
          <w:numId w:val="9"/>
        </w:numPr>
        <w:rPr>
          <w:sz w:val="24"/>
          <w:szCs w:val="24"/>
        </w:rPr>
      </w:pPr>
      <w:r w:rsidRPr="001B4973">
        <w:rPr>
          <w:sz w:val="24"/>
          <w:szCs w:val="24"/>
        </w:rPr>
        <w:t xml:space="preserve">Official notification </w:t>
      </w:r>
      <w:r w:rsidR="00C854E8" w:rsidRPr="001B4973">
        <w:rPr>
          <w:sz w:val="24"/>
          <w:szCs w:val="24"/>
        </w:rPr>
        <w:t xml:space="preserve">of intent to provide opportunity for members of the </w:t>
      </w:r>
      <w:proofErr w:type="gramStart"/>
      <w:r w:rsidR="00C854E8" w:rsidRPr="001B4973">
        <w:rPr>
          <w:sz w:val="24"/>
          <w:szCs w:val="24"/>
        </w:rPr>
        <w:t>general public</w:t>
      </w:r>
      <w:proofErr w:type="gramEnd"/>
      <w:r w:rsidR="00C854E8" w:rsidRPr="001B4973">
        <w:rPr>
          <w:sz w:val="24"/>
          <w:szCs w:val="24"/>
        </w:rPr>
        <w:t xml:space="preserve"> to participate in public engagement plan development, including participation in open Board/council meetings, and advisory committees.</w:t>
      </w:r>
    </w:p>
    <w:p w14:paraId="521CEE41" w14:textId="77777777" w:rsidR="00574AC6" w:rsidRPr="001B4973" w:rsidRDefault="00574AC6" w:rsidP="00574AC6">
      <w:pPr>
        <w:pStyle w:val="NoSpacing"/>
        <w:ind w:left="1440"/>
        <w:rPr>
          <w:sz w:val="24"/>
          <w:szCs w:val="24"/>
        </w:rPr>
      </w:pPr>
    </w:p>
    <w:p w14:paraId="521CEE42" w14:textId="77777777" w:rsidR="001B4973" w:rsidRPr="00167B2D" w:rsidRDefault="008F0635" w:rsidP="001B4973">
      <w:pPr>
        <w:pStyle w:val="NoSpacing"/>
        <w:numPr>
          <w:ilvl w:val="0"/>
          <w:numId w:val="9"/>
        </w:numPr>
        <w:rPr>
          <w:b/>
          <w:sz w:val="24"/>
          <w:szCs w:val="24"/>
        </w:rPr>
      </w:pPr>
      <w:r w:rsidRPr="00167B2D">
        <w:rPr>
          <w:b/>
          <w:sz w:val="24"/>
          <w:szCs w:val="24"/>
        </w:rPr>
        <w:t>Public Engagement Process/Outreach Effort</w:t>
      </w:r>
      <w:r w:rsidR="001B4973" w:rsidRPr="00167B2D">
        <w:rPr>
          <w:b/>
          <w:sz w:val="24"/>
          <w:szCs w:val="24"/>
        </w:rPr>
        <w:t>s:</w:t>
      </w:r>
    </w:p>
    <w:p w14:paraId="521CEE43" w14:textId="77777777" w:rsidR="001B4973" w:rsidRDefault="001B4973" w:rsidP="001B4973">
      <w:pPr>
        <w:pStyle w:val="NoSpacing"/>
        <w:numPr>
          <w:ilvl w:val="1"/>
          <w:numId w:val="9"/>
        </w:numPr>
        <w:rPr>
          <w:sz w:val="24"/>
          <w:szCs w:val="24"/>
        </w:rPr>
      </w:pPr>
      <w:r>
        <w:rPr>
          <w:sz w:val="24"/>
          <w:szCs w:val="24"/>
        </w:rPr>
        <w:t>Public meetings</w:t>
      </w:r>
    </w:p>
    <w:p w14:paraId="521CEE44" w14:textId="77777777" w:rsidR="001B4973" w:rsidRDefault="001B4973" w:rsidP="001B4973">
      <w:pPr>
        <w:pStyle w:val="NoSpacing"/>
        <w:numPr>
          <w:ilvl w:val="1"/>
          <w:numId w:val="9"/>
        </w:numPr>
        <w:rPr>
          <w:sz w:val="24"/>
          <w:szCs w:val="24"/>
        </w:rPr>
      </w:pPr>
      <w:r>
        <w:rPr>
          <w:sz w:val="24"/>
          <w:szCs w:val="24"/>
        </w:rPr>
        <w:t>Open houses</w:t>
      </w:r>
    </w:p>
    <w:p w14:paraId="521CEE45" w14:textId="77777777" w:rsidR="001B4973" w:rsidRDefault="001B4973" w:rsidP="001B4973">
      <w:pPr>
        <w:pStyle w:val="NoSpacing"/>
        <w:numPr>
          <w:ilvl w:val="1"/>
          <w:numId w:val="9"/>
        </w:numPr>
        <w:rPr>
          <w:sz w:val="24"/>
          <w:szCs w:val="24"/>
        </w:rPr>
      </w:pPr>
      <w:r>
        <w:rPr>
          <w:sz w:val="24"/>
          <w:szCs w:val="24"/>
        </w:rPr>
        <w:t>Rider forums</w:t>
      </w:r>
    </w:p>
    <w:p w14:paraId="521CEE46" w14:textId="77777777" w:rsidR="001B4973" w:rsidRDefault="001B4973" w:rsidP="001B4973">
      <w:pPr>
        <w:pStyle w:val="NoSpacing"/>
        <w:numPr>
          <w:ilvl w:val="1"/>
          <w:numId w:val="9"/>
        </w:numPr>
        <w:rPr>
          <w:sz w:val="24"/>
          <w:szCs w:val="24"/>
        </w:rPr>
      </w:pPr>
      <w:r>
        <w:rPr>
          <w:sz w:val="24"/>
          <w:szCs w:val="24"/>
        </w:rPr>
        <w:t>Rider outreach</w:t>
      </w:r>
    </w:p>
    <w:p w14:paraId="521CEE47" w14:textId="77777777" w:rsidR="001B4973" w:rsidRDefault="001B4973" w:rsidP="001B4973">
      <w:pPr>
        <w:pStyle w:val="NoSpacing"/>
        <w:numPr>
          <w:ilvl w:val="1"/>
          <w:numId w:val="9"/>
        </w:numPr>
        <w:rPr>
          <w:sz w:val="24"/>
          <w:szCs w:val="24"/>
        </w:rPr>
      </w:pPr>
      <w:r>
        <w:rPr>
          <w:sz w:val="24"/>
          <w:szCs w:val="24"/>
        </w:rPr>
        <w:t>Public hearings</w:t>
      </w:r>
    </w:p>
    <w:p w14:paraId="521CEE48" w14:textId="77777777" w:rsidR="001B4973" w:rsidRDefault="001B4973" w:rsidP="001B4973">
      <w:pPr>
        <w:pStyle w:val="NoSpacing"/>
        <w:numPr>
          <w:ilvl w:val="1"/>
          <w:numId w:val="9"/>
        </w:numPr>
        <w:rPr>
          <w:sz w:val="24"/>
          <w:szCs w:val="24"/>
        </w:rPr>
      </w:pPr>
      <w:r>
        <w:rPr>
          <w:sz w:val="24"/>
          <w:szCs w:val="24"/>
        </w:rPr>
        <w:t>Focus groups</w:t>
      </w:r>
    </w:p>
    <w:p w14:paraId="521CEE49" w14:textId="77777777" w:rsidR="001B4973" w:rsidRDefault="001B4973" w:rsidP="001B4973">
      <w:pPr>
        <w:pStyle w:val="NoSpacing"/>
        <w:numPr>
          <w:ilvl w:val="1"/>
          <w:numId w:val="9"/>
        </w:numPr>
        <w:rPr>
          <w:sz w:val="24"/>
          <w:szCs w:val="24"/>
        </w:rPr>
      </w:pPr>
      <w:r>
        <w:rPr>
          <w:sz w:val="24"/>
          <w:szCs w:val="24"/>
        </w:rPr>
        <w:t>Surveys</w:t>
      </w:r>
    </w:p>
    <w:p w14:paraId="521CEE4A" w14:textId="77777777" w:rsidR="001B4973" w:rsidRDefault="001B4973" w:rsidP="001B4973">
      <w:pPr>
        <w:pStyle w:val="NoSpacing"/>
        <w:numPr>
          <w:ilvl w:val="1"/>
          <w:numId w:val="9"/>
        </w:numPr>
        <w:rPr>
          <w:sz w:val="24"/>
          <w:szCs w:val="24"/>
        </w:rPr>
      </w:pPr>
      <w:r>
        <w:rPr>
          <w:sz w:val="24"/>
          <w:szCs w:val="24"/>
        </w:rPr>
        <w:t>Services for the Disabled (Notices of opportunities for public involvement include contact information for people needing these or other special accommodations.)</w:t>
      </w:r>
    </w:p>
    <w:p w14:paraId="521CEE4B" w14:textId="77777777" w:rsidR="001B4973" w:rsidRDefault="001B4973" w:rsidP="001B4973">
      <w:pPr>
        <w:pStyle w:val="NoSpacing"/>
        <w:ind w:left="1440"/>
        <w:rPr>
          <w:sz w:val="24"/>
          <w:szCs w:val="24"/>
        </w:rPr>
      </w:pPr>
    </w:p>
    <w:p w14:paraId="521CEE4C" w14:textId="77777777" w:rsidR="008F0635" w:rsidRPr="001B4973" w:rsidRDefault="00574AC6" w:rsidP="001B4973">
      <w:pPr>
        <w:pStyle w:val="NoSpacing"/>
        <w:ind w:left="1440"/>
        <w:rPr>
          <w:sz w:val="24"/>
          <w:szCs w:val="24"/>
        </w:rPr>
      </w:pPr>
      <w:r w:rsidRPr="001B4973">
        <w:rPr>
          <w:sz w:val="24"/>
          <w:szCs w:val="24"/>
        </w:rPr>
        <w:t xml:space="preserve">Events such as public meetings and/or open houses are held at schools, churches, </w:t>
      </w:r>
      <w:proofErr w:type="gramStart"/>
      <w:r w:rsidRPr="001B4973">
        <w:rPr>
          <w:sz w:val="24"/>
          <w:szCs w:val="24"/>
        </w:rPr>
        <w:t>libraries</w:t>
      </w:r>
      <w:proofErr w:type="gramEnd"/>
      <w:r w:rsidRPr="001B4973">
        <w:rPr>
          <w:sz w:val="24"/>
          <w:szCs w:val="24"/>
        </w:rPr>
        <w:t xml:space="preserve"> and other non-profit locations easily accessible to public transit and compliant with the Americans with Disabilities Act. </w:t>
      </w:r>
    </w:p>
    <w:p w14:paraId="521CEE4D" w14:textId="77777777" w:rsidR="00574AC6" w:rsidRDefault="00574AC6" w:rsidP="001B4973">
      <w:pPr>
        <w:pStyle w:val="NoSpacing"/>
        <w:rPr>
          <w:sz w:val="24"/>
          <w:szCs w:val="24"/>
        </w:rPr>
      </w:pPr>
    </w:p>
    <w:p w14:paraId="521CEE4E" w14:textId="77777777" w:rsidR="001B4973" w:rsidRPr="00167B2D" w:rsidRDefault="00574AC6" w:rsidP="001B4973">
      <w:pPr>
        <w:pStyle w:val="NoSpacing"/>
        <w:numPr>
          <w:ilvl w:val="0"/>
          <w:numId w:val="9"/>
        </w:numPr>
        <w:rPr>
          <w:b/>
          <w:sz w:val="24"/>
          <w:szCs w:val="24"/>
        </w:rPr>
      </w:pPr>
      <w:r w:rsidRPr="00167B2D">
        <w:rPr>
          <w:b/>
          <w:sz w:val="24"/>
          <w:szCs w:val="24"/>
        </w:rPr>
        <w:t>Public Comment</w:t>
      </w:r>
    </w:p>
    <w:p w14:paraId="521CEE4F" w14:textId="77777777" w:rsidR="00167B2D" w:rsidRDefault="00574AC6" w:rsidP="00167B2D">
      <w:pPr>
        <w:pStyle w:val="NoSpacing"/>
        <w:numPr>
          <w:ilvl w:val="1"/>
          <w:numId w:val="9"/>
        </w:numPr>
        <w:rPr>
          <w:sz w:val="24"/>
          <w:szCs w:val="24"/>
        </w:rPr>
      </w:pPr>
      <w:r w:rsidRPr="001B4973">
        <w:rPr>
          <w:sz w:val="24"/>
          <w:szCs w:val="24"/>
        </w:rPr>
        <w:t>Formal public comment periods are used to solicit comments on major public involvement efforts around an agency service or system change.</w:t>
      </w:r>
    </w:p>
    <w:p w14:paraId="521CEE50" w14:textId="77777777" w:rsidR="00574AC6" w:rsidRPr="00167B2D" w:rsidRDefault="00574AC6" w:rsidP="00167B2D">
      <w:pPr>
        <w:pStyle w:val="NoSpacing"/>
        <w:numPr>
          <w:ilvl w:val="1"/>
          <w:numId w:val="9"/>
        </w:numPr>
        <w:rPr>
          <w:sz w:val="24"/>
          <w:szCs w:val="24"/>
        </w:rPr>
      </w:pPr>
      <w:r w:rsidRPr="00167B2D">
        <w:rPr>
          <w:sz w:val="24"/>
          <w:szCs w:val="24"/>
        </w:rPr>
        <w:t>Comments are accepted through various means:</w:t>
      </w:r>
    </w:p>
    <w:p w14:paraId="521CEE51" w14:textId="77777777" w:rsidR="00574AC6" w:rsidRDefault="00574AC6" w:rsidP="00167B2D">
      <w:pPr>
        <w:pStyle w:val="NoSpacing"/>
        <w:numPr>
          <w:ilvl w:val="2"/>
          <w:numId w:val="9"/>
        </w:numPr>
        <w:rPr>
          <w:sz w:val="24"/>
          <w:szCs w:val="24"/>
        </w:rPr>
      </w:pPr>
      <w:r>
        <w:rPr>
          <w:sz w:val="24"/>
          <w:szCs w:val="24"/>
        </w:rPr>
        <w:t>Dedicated email address.</w:t>
      </w:r>
    </w:p>
    <w:p w14:paraId="521CEE52" w14:textId="77777777" w:rsidR="00574AC6" w:rsidRDefault="00574AC6" w:rsidP="00167B2D">
      <w:pPr>
        <w:pStyle w:val="NoSpacing"/>
        <w:numPr>
          <w:ilvl w:val="2"/>
          <w:numId w:val="9"/>
        </w:numPr>
        <w:rPr>
          <w:sz w:val="24"/>
          <w:szCs w:val="24"/>
        </w:rPr>
      </w:pPr>
      <w:r>
        <w:rPr>
          <w:sz w:val="24"/>
          <w:szCs w:val="24"/>
        </w:rPr>
        <w:t>Website.</w:t>
      </w:r>
    </w:p>
    <w:p w14:paraId="521CEE53" w14:textId="77777777" w:rsidR="00574AC6" w:rsidRDefault="00574AC6" w:rsidP="00167B2D">
      <w:pPr>
        <w:pStyle w:val="NoSpacing"/>
        <w:numPr>
          <w:ilvl w:val="2"/>
          <w:numId w:val="9"/>
        </w:numPr>
        <w:rPr>
          <w:sz w:val="24"/>
          <w:szCs w:val="24"/>
        </w:rPr>
      </w:pPr>
      <w:r>
        <w:rPr>
          <w:sz w:val="24"/>
          <w:szCs w:val="24"/>
        </w:rPr>
        <w:t>Regular mail.</w:t>
      </w:r>
    </w:p>
    <w:p w14:paraId="521CEE54" w14:textId="77777777" w:rsidR="00574AC6" w:rsidRDefault="00574AC6" w:rsidP="00167B2D">
      <w:pPr>
        <w:pStyle w:val="NoSpacing"/>
        <w:numPr>
          <w:ilvl w:val="2"/>
          <w:numId w:val="9"/>
        </w:numPr>
        <w:rPr>
          <w:sz w:val="24"/>
          <w:szCs w:val="24"/>
        </w:rPr>
      </w:pPr>
      <w:r>
        <w:rPr>
          <w:sz w:val="24"/>
          <w:szCs w:val="24"/>
        </w:rPr>
        <w:t>Forms using survey tool for compilation.</w:t>
      </w:r>
    </w:p>
    <w:p w14:paraId="521CEE55" w14:textId="77777777" w:rsidR="00574AC6" w:rsidRDefault="00DC6B23" w:rsidP="00167B2D">
      <w:pPr>
        <w:pStyle w:val="NoSpacing"/>
        <w:numPr>
          <w:ilvl w:val="2"/>
          <w:numId w:val="9"/>
        </w:numPr>
        <w:rPr>
          <w:sz w:val="24"/>
          <w:szCs w:val="24"/>
        </w:rPr>
      </w:pPr>
      <w:r>
        <w:rPr>
          <w:sz w:val="24"/>
          <w:szCs w:val="24"/>
        </w:rPr>
        <w:t>Video</w:t>
      </w:r>
      <w:r w:rsidR="00574AC6">
        <w:rPr>
          <w:sz w:val="24"/>
          <w:szCs w:val="24"/>
        </w:rPr>
        <w:t>taping.</w:t>
      </w:r>
    </w:p>
    <w:p w14:paraId="521CEE56" w14:textId="77777777" w:rsidR="00574AC6" w:rsidRPr="00167B2D" w:rsidRDefault="00574AC6" w:rsidP="00167B2D">
      <w:pPr>
        <w:pStyle w:val="NoSpacing"/>
        <w:numPr>
          <w:ilvl w:val="2"/>
          <w:numId w:val="9"/>
        </w:numPr>
        <w:rPr>
          <w:sz w:val="24"/>
          <w:szCs w:val="24"/>
        </w:rPr>
      </w:pPr>
      <w:r w:rsidRPr="00167B2D">
        <w:rPr>
          <w:sz w:val="24"/>
          <w:szCs w:val="24"/>
        </w:rPr>
        <w:t xml:space="preserve">Phone calls </w:t>
      </w:r>
      <w:r w:rsidR="00807F58" w:rsidRPr="00167B2D">
        <w:rPr>
          <w:sz w:val="24"/>
          <w:szCs w:val="24"/>
        </w:rPr>
        <w:t>to Customer Service Center [phone]</w:t>
      </w:r>
    </w:p>
    <w:p w14:paraId="521CEE57" w14:textId="77777777" w:rsidR="00807F58" w:rsidRPr="00167B2D" w:rsidRDefault="00807F58" w:rsidP="00807F58">
      <w:pPr>
        <w:pStyle w:val="NoSpacing"/>
        <w:ind w:left="1080"/>
        <w:rPr>
          <w:sz w:val="24"/>
          <w:szCs w:val="24"/>
        </w:rPr>
      </w:pPr>
    </w:p>
    <w:p w14:paraId="521CEE58" w14:textId="77777777" w:rsidR="00574AC6" w:rsidRPr="00167B2D" w:rsidRDefault="00807F58" w:rsidP="008F0635">
      <w:pPr>
        <w:pStyle w:val="NoSpacing"/>
        <w:numPr>
          <w:ilvl w:val="0"/>
          <w:numId w:val="9"/>
        </w:numPr>
        <w:rPr>
          <w:b/>
          <w:sz w:val="24"/>
          <w:szCs w:val="24"/>
        </w:rPr>
      </w:pPr>
      <w:r w:rsidRPr="00167B2D">
        <w:rPr>
          <w:b/>
          <w:sz w:val="24"/>
          <w:szCs w:val="24"/>
        </w:rPr>
        <w:t>Response to Public Input</w:t>
      </w:r>
    </w:p>
    <w:p w14:paraId="521CEE59" w14:textId="77777777" w:rsidR="00461F77" w:rsidRPr="00167B2D" w:rsidRDefault="00461F77" w:rsidP="00461F77">
      <w:pPr>
        <w:pStyle w:val="NoSpacing"/>
        <w:rPr>
          <w:sz w:val="24"/>
          <w:szCs w:val="24"/>
        </w:rPr>
      </w:pPr>
    </w:p>
    <w:p w14:paraId="521CEE5A" w14:textId="77777777" w:rsidR="00461F77" w:rsidRDefault="00807F58" w:rsidP="00807F58">
      <w:pPr>
        <w:pStyle w:val="NoSpacing"/>
        <w:ind w:left="720"/>
        <w:rPr>
          <w:sz w:val="24"/>
          <w:szCs w:val="24"/>
        </w:rPr>
      </w:pPr>
      <w:r>
        <w:rPr>
          <w:sz w:val="24"/>
          <w:szCs w:val="24"/>
        </w:rPr>
        <w:t>All public comments are provided to the Board of Directors prior to decision making.  A publicly available summary report is compiled, including all individual comments.</w:t>
      </w:r>
    </w:p>
    <w:p w14:paraId="521CEE5B" w14:textId="77777777" w:rsidR="001B4973" w:rsidRDefault="001B4973" w:rsidP="00D87330">
      <w:pPr>
        <w:pStyle w:val="NoSpacing"/>
        <w:rPr>
          <w:b/>
          <w:sz w:val="24"/>
          <w:szCs w:val="24"/>
        </w:rPr>
      </w:pPr>
    </w:p>
    <w:p w14:paraId="521CEE5C" w14:textId="77777777" w:rsidR="001B4973" w:rsidRDefault="001B4973" w:rsidP="00D87330">
      <w:pPr>
        <w:pStyle w:val="NoSpacing"/>
        <w:rPr>
          <w:b/>
          <w:sz w:val="24"/>
          <w:szCs w:val="24"/>
        </w:rPr>
      </w:pPr>
    </w:p>
    <w:p w14:paraId="521CEE5D" w14:textId="77777777" w:rsidR="00807F58" w:rsidRPr="00807F58" w:rsidRDefault="00807F58" w:rsidP="00C32659">
      <w:pPr>
        <w:pStyle w:val="NoSpacing"/>
        <w:jc w:val="center"/>
        <w:rPr>
          <w:b/>
          <w:sz w:val="24"/>
          <w:szCs w:val="24"/>
        </w:rPr>
      </w:pPr>
      <w:r w:rsidRPr="00807F58">
        <w:rPr>
          <w:b/>
          <w:sz w:val="24"/>
          <w:szCs w:val="24"/>
        </w:rPr>
        <w:t>Title VI Outreach Best Practices</w:t>
      </w:r>
    </w:p>
    <w:p w14:paraId="521CEE5E" w14:textId="77777777" w:rsidR="00807F58" w:rsidRDefault="00807F58" w:rsidP="00807F58">
      <w:pPr>
        <w:pStyle w:val="NoSpacing"/>
        <w:ind w:left="720"/>
        <w:rPr>
          <w:sz w:val="24"/>
          <w:szCs w:val="24"/>
        </w:rPr>
      </w:pPr>
    </w:p>
    <w:p w14:paraId="521CEE5F" w14:textId="1EE4CE11" w:rsidR="00807F58" w:rsidRDefault="00211970" w:rsidP="00D87330">
      <w:pPr>
        <w:pStyle w:val="NoSpacing"/>
        <w:rPr>
          <w:sz w:val="24"/>
          <w:szCs w:val="24"/>
        </w:rPr>
      </w:pPr>
      <w:r>
        <w:rPr>
          <w:sz w:val="24"/>
          <w:szCs w:val="24"/>
        </w:rPr>
        <w:lastRenderedPageBreak/>
        <w:t xml:space="preserve">Northside Youth </w:t>
      </w:r>
      <w:proofErr w:type="gramStart"/>
      <w:r>
        <w:rPr>
          <w:sz w:val="24"/>
          <w:szCs w:val="24"/>
        </w:rPr>
        <w:t>And</w:t>
      </w:r>
      <w:proofErr w:type="gramEnd"/>
      <w:r>
        <w:rPr>
          <w:sz w:val="24"/>
          <w:szCs w:val="24"/>
        </w:rPr>
        <w:t xml:space="preserve"> Senior Service Center</w:t>
      </w:r>
      <w:r w:rsidR="00D87330">
        <w:rPr>
          <w:sz w:val="24"/>
          <w:szCs w:val="24"/>
        </w:rPr>
        <w:t xml:space="preserve"> ensures all outreach strategies, communications and public involvement efforts comply with Title VI.  </w:t>
      </w:r>
      <w:r>
        <w:rPr>
          <w:sz w:val="24"/>
          <w:szCs w:val="24"/>
        </w:rPr>
        <w:t xml:space="preserve">Northside Youth </w:t>
      </w:r>
      <w:proofErr w:type="gramStart"/>
      <w:r>
        <w:rPr>
          <w:sz w:val="24"/>
          <w:szCs w:val="24"/>
        </w:rPr>
        <w:t>And</w:t>
      </w:r>
      <w:proofErr w:type="gramEnd"/>
      <w:r>
        <w:rPr>
          <w:sz w:val="24"/>
          <w:szCs w:val="24"/>
        </w:rPr>
        <w:t xml:space="preserve"> Senior Service Center</w:t>
      </w:r>
      <w:r w:rsidR="00D87330">
        <w:rPr>
          <w:sz w:val="24"/>
          <w:szCs w:val="24"/>
        </w:rPr>
        <w:t>’s Public Engagement Plan proactively initiates the public involvement process and makes concerted efforts to involve members of all social, economic, and ethnic groups in the public involvement process.</w:t>
      </w:r>
      <w:r w:rsidR="00DC6B23">
        <w:rPr>
          <w:sz w:val="24"/>
          <w:szCs w:val="24"/>
        </w:rPr>
        <w:t xml:space="preserve">  Aligned with the above referenced communication tactics, </w:t>
      </w:r>
      <w:r>
        <w:rPr>
          <w:sz w:val="24"/>
          <w:szCs w:val="24"/>
        </w:rPr>
        <w:t xml:space="preserve">Northside Youth </w:t>
      </w:r>
      <w:proofErr w:type="gramStart"/>
      <w:r>
        <w:rPr>
          <w:sz w:val="24"/>
          <w:szCs w:val="24"/>
        </w:rPr>
        <w:t>And</w:t>
      </w:r>
      <w:proofErr w:type="gramEnd"/>
      <w:r>
        <w:rPr>
          <w:sz w:val="24"/>
          <w:szCs w:val="24"/>
        </w:rPr>
        <w:t xml:space="preserve"> Senior Service Center</w:t>
      </w:r>
      <w:r w:rsidR="00DC6B23">
        <w:rPr>
          <w:sz w:val="24"/>
          <w:szCs w:val="24"/>
        </w:rPr>
        <w:t xml:space="preserve"> provides the following:</w:t>
      </w:r>
    </w:p>
    <w:p w14:paraId="521CEE60" w14:textId="77777777" w:rsidR="00DC6B23" w:rsidRDefault="00DC6B23" w:rsidP="00D87330">
      <w:pPr>
        <w:pStyle w:val="NoSpacing"/>
        <w:rPr>
          <w:sz w:val="24"/>
          <w:szCs w:val="24"/>
        </w:rPr>
      </w:pPr>
    </w:p>
    <w:p w14:paraId="521CEE61" w14:textId="77777777" w:rsidR="00DC6B23" w:rsidRDefault="00DC6B23" w:rsidP="00DC6B23">
      <w:pPr>
        <w:pStyle w:val="NoSpacing"/>
        <w:numPr>
          <w:ilvl w:val="0"/>
          <w:numId w:val="10"/>
        </w:numPr>
        <w:rPr>
          <w:sz w:val="24"/>
          <w:szCs w:val="24"/>
        </w:rPr>
      </w:pPr>
      <w:r>
        <w:rPr>
          <w:sz w:val="24"/>
          <w:szCs w:val="24"/>
        </w:rPr>
        <w:t>Public notices published in non-English publications (if available).</w:t>
      </w:r>
    </w:p>
    <w:p w14:paraId="521CEE62" w14:textId="77777777" w:rsidR="00DC6B23" w:rsidRDefault="00DC6B23" w:rsidP="00DC6B23">
      <w:pPr>
        <w:pStyle w:val="NoSpacing"/>
        <w:numPr>
          <w:ilvl w:val="0"/>
          <w:numId w:val="10"/>
        </w:numPr>
        <w:rPr>
          <w:sz w:val="24"/>
          <w:szCs w:val="24"/>
        </w:rPr>
      </w:pPr>
      <w:r>
        <w:rPr>
          <w:sz w:val="24"/>
          <w:szCs w:val="24"/>
        </w:rPr>
        <w:t>Title VI non-discrimination notice on agency’s website.</w:t>
      </w:r>
    </w:p>
    <w:p w14:paraId="521CEE63" w14:textId="77777777" w:rsidR="00DC6B23" w:rsidRDefault="00DC6B23" w:rsidP="00DC6B23">
      <w:pPr>
        <w:pStyle w:val="NoSpacing"/>
        <w:numPr>
          <w:ilvl w:val="0"/>
          <w:numId w:val="10"/>
        </w:numPr>
        <w:rPr>
          <w:sz w:val="24"/>
          <w:szCs w:val="24"/>
        </w:rPr>
      </w:pPr>
      <w:r w:rsidRPr="00DC6B23">
        <w:rPr>
          <w:sz w:val="24"/>
          <w:szCs w:val="24"/>
        </w:rPr>
        <w:t>Agency communication materials</w:t>
      </w:r>
      <w:r>
        <w:rPr>
          <w:sz w:val="24"/>
          <w:szCs w:val="24"/>
        </w:rPr>
        <w:t xml:space="preserve"> in languages other than English (subject to Safe Harbor parameters).</w:t>
      </w:r>
    </w:p>
    <w:p w14:paraId="521CEE64" w14:textId="77777777" w:rsidR="00DC6B23" w:rsidRDefault="00DC6B23" w:rsidP="00DC6B23">
      <w:pPr>
        <w:pStyle w:val="NoSpacing"/>
        <w:numPr>
          <w:ilvl w:val="0"/>
          <w:numId w:val="10"/>
        </w:numPr>
        <w:rPr>
          <w:sz w:val="24"/>
          <w:szCs w:val="24"/>
        </w:rPr>
      </w:pPr>
      <w:r>
        <w:rPr>
          <w:sz w:val="24"/>
          <w:szCs w:val="24"/>
        </w:rPr>
        <w:t xml:space="preserve">Services for Limited English Proficient persons.  Upon advance notice, </w:t>
      </w:r>
      <w:r w:rsidR="00041F1C">
        <w:rPr>
          <w:sz w:val="24"/>
          <w:szCs w:val="24"/>
        </w:rPr>
        <w:t>translators may</w:t>
      </w:r>
      <w:r>
        <w:rPr>
          <w:sz w:val="24"/>
          <w:szCs w:val="24"/>
        </w:rPr>
        <w:t xml:space="preserve"> be provided.</w:t>
      </w:r>
    </w:p>
    <w:p w14:paraId="521CEE65" w14:textId="77777777" w:rsidR="00DC6B23" w:rsidRDefault="00DC6B23" w:rsidP="00DC6B23">
      <w:pPr>
        <w:pStyle w:val="NoSpacing"/>
        <w:rPr>
          <w:sz w:val="24"/>
          <w:szCs w:val="24"/>
        </w:rPr>
      </w:pPr>
    </w:p>
    <w:p w14:paraId="521CEE66" w14:textId="501C8F62" w:rsidR="00DC6B23" w:rsidRPr="00DC6B23" w:rsidRDefault="00A50699" w:rsidP="00C32659">
      <w:pPr>
        <w:pStyle w:val="NoSpacing"/>
        <w:jc w:val="center"/>
        <w:rPr>
          <w:b/>
          <w:sz w:val="24"/>
          <w:szCs w:val="24"/>
        </w:rPr>
      </w:pPr>
      <w:r>
        <w:rPr>
          <w:b/>
          <w:sz w:val="24"/>
          <w:szCs w:val="24"/>
        </w:rPr>
        <w:t>202</w:t>
      </w:r>
      <w:r w:rsidR="00717A86">
        <w:rPr>
          <w:b/>
          <w:sz w:val="24"/>
          <w:szCs w:val="24"/>
        </w:rPr>
        <w:t>2</w:t>
      </w:r>
      <w:r w:rsidR="00DC6B23" w:rsidRPr="00DC6B23">
        <w:rPr>
          <w:b/>
          <w:sz w:val="24"/>
          <w:szCs w:val="24"/>
        </w:rPr>
        <w:t xml:space="preserve"> –</w:t>
      </w:r>
      <w:r>
        <w:rPr>
          <w:b/>
          <w:sz w:val="24"/>
          <w:szCs w:val="24"/>
        </w:rPr>
        <w:t xml:space="preserve"> 202</w:t>
      </w:r>
      <w:r w:rsidR="00717A86">
        <w:rPr>
          <w:b/>
          <w:sz w:val="24"/>
          <w:szCs w:val="24"/>
        </w:rPr>
        <w:t>4</w:t>
      </w:r>
      <w:r w:rsidR="00DC6B23" w:rsidRPr="00DC6B23">
        <w:rPr>
          <w:b/>
          <w:sz w:val="24"/>
          <w:szCs w:val="24"/>
        </w:rPr>
        <w:t xml:space="preserve"> Title VI Program Public Engagement Process</w:t>
      </w:r>
    </w:p>
    <w:p w14:paraId="521CEE67" w14:textId="77777777" w:rsidR="00DC6B23" w:rsidRDefault="00DC6B23" w:rsidP="00DC6B23">
      <w:pPr>
        <w:pStyle w:val="NoSpacing"/>
        <w:rPr>
          <w:sz w:val="24"/>
          <w:szCs w:val="24"/>
        </w:rPr>
      </w:pPr>
    </w:p>
    <w:p w14:paraId="521CEE68" w14:textId="6CA42B5A" w:rsidR="00A95273" w:rsidRDefault="00211970" w:rsidP="00DC6B23">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Pr="00675C82">
        <w:rPr>
          <w:sz w:val="24"/>
          <w:szCs w:val="24"/>
        </w:rPr>
        <w:t xml:space="preserve"> </w:t>
      </w:r>
      <w:r w:rsidR="00A95273">
        <w:rPr>
          <w:sz w:val="24"/>
          <w:szCs w:val="24"/>
        </w:rPr>
        <w:t>[conducted] a Public</w:t>
      </w:r>
      <w:r w:rsidR="00A50699">
        <w:rPr>
          <w:sz w:val="24"/>
          <w:szCs w:val="24"/>
        </w:rPr>
        <w:t xml:space="preserve"> Engagement Process for the 2020-2023</w:t>
      </w:r>
      <w:r w:rsidR="00A95273">
        <w:rPr>
          <w:sz w:val="24"/>
          <w:szCs w:val="24"/>
        </w:rPr>
        <w:t xml:space="preserve"> Title VI Program.  This process includes Community Meetings to seek input, provide education, and highlight key components of the Title VI Plan.  Materials have been created to explain Title VI policies as well as provide education on how they relate to minority populations. </w:t>
      </w:r>
    </w:p>
    <w:p w14:paraId="521CEE69" w14:textId="77777777" w:rsidR="00A95273" w:rsidRDefault="00A95273" w:rsidP="00DC6B23">
      <w:pPr>
        <w:pStyle w:val="NoSpacing"/>
        <w:rPr>
          <w:sz w:val="24"/>
          <w:szCs w:val="24"/>
        </w:rPr>
      </w:pPr>
    </w:p>
    <w:p w14:paraId="521CEE6A" w14:textId="7120166D" w:rsidR="00A95273" w:rsidRPr="00DC6B23" w:rsidRDefault="00211970" w:rsidP="00DC6B23">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Pr="00675C82">
        <w:rPr>
          <w:sz w:val="24"/>
          <w:szCs w:val="24"/>
        </w:rPr>
        <w:t xml:space="preserve"> </w:t>
      </w:r>
      <w:r w:rsidR="00A95273">
        <w:rPr>
          <w:sz w:val="24"/>
          <w:szCs w:val="24"/>
        </w:rPr>
        <w:t>[provided] briefings to the Board of Directors and Advisory Bodies.</w:t>
      </w:r>
    </w:p>
    <w:p w14:paraId="521CEE6B" w14:textId="77777777" w:rsidR="00807F58" w:rsidRDefault="00807F58" w:rsidP="00D87330">
      <w:pPr>
        <w:pStyle w:val="NoSpacing"/>
        <w:rPr>
          <w:sz w:val="24"/>
          <w:szCs w:val="24"/>
        </w:rPr>
      </w:pPr>
    </w:p>
    <w:p w14:paraId="521CEE6C" w14:textId="52A69ADE" w:rsidR="00807F58" w:rsidRDefault="00211970" w:rsidP="00A95273">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A95273">
        <w:rPr>
          <w:sz w:val="24"/>
          <w:szCs w:val="24"/>
        </w:rPr>
        <w:t xml:space="preserve"> conducted] a 30 day public comment period to provide opport</w:t>
      </w:r>
      <w:r w:rsidR="00A50699">
        <w:rPr>
          <w:sz w:val="24"/>
          <w:szCs w:val="24"/>
        </w:rPr>
        <w:t>unities for feedback on the 202</w:t>
      </w:r>
      <w:r w:rsidR="00717A86">
        <w:rPr>
          <w:sz w:val="24"/>
          <w:szCs w:val="24"/>
        </w:rPr>
        <w:t>2</w:t>
      </w:r>
      <w:r w:rsidR="00A50699">
        <w:rPr>
          <w:sz w:val="24"/>
          <w:szCs w:val="24"/>
        </w:rPr>
        <w:t>-202</w:t>
      </w:r>
      <w:r w:rsidR="00717A86">
        <w:rPr>
          <w:sz w:val="24"/>
          <w:szCs w:val="24"/>
        </w:rPr>
        <w:t>4</w:t>
      </w:r>
      <w:r w:rsidR="00A95273">
        <w:rPr>
          <w:sz w:val="24"/>
          <w:szCs w:val="24"/>
        </w:rPr>
        <w:t xml:space="preserve"> Title VI Program.</w:t>
      </w:r>
    </w:p>
    <w:p w14:paraId="521CEE6D" w14:textId="77777777" w:rsidR="00A95273" w:rsidRDefault="00A95273" w:rsidP="00A95273">
      <w:pPr>
        <w:pStyle w:val="NoSpacing"/>
        <w:rPr>
          <w:sz w:val="24"/>
          <w:szCs w:val="24"/>
        </w:rPr>
      </w:pPr>
    </w:p>
    <w:p w14:paraId="521CEE6E" w14:textId="77777777" w:rsidR="00A95273" w:rsidRDefault="00A95273" w:rsidP="00A95273">
      <w:pPr>
        <w:pStyle w:val="NoSpacing"/>
        <w:rPr>
          <w:sz w:val="24"/>
          <w:szCs w:val="24"/>
        </w:rPr>
      </w:pPr>
      <w:r>
        <w:rPr>
          <w:sz w:val="24"/>
          <w:szCs w:val="24"/>
        </w:rPr>
        <w:t>Comments are accepted during the public outreach period via:</w:t>
      </w:r>
    </w:p>
    <w:p w14:paraId="521CEE6F" w14:textId="58BB0091" w:rsidR="00A95273" w:rsidRDefault="00A95273" w:rsidP="00A95273">
      <w:pPr>
        <w:pStyle w:val="NoSpacing"/>
        <w:numPr>
          <w:ilvl w:val="0"/>
          <w:numId w:val="11"/>
        </w:numPr>
        <w:rPr>
          <w:sz w:val="24"/>
          <w:szCs w:val="24"/>
        </w:rPr>
      </w:pPr>
      <w:r>
        <w:rPr>
          <w:sz w:val="24"/>
          <w:szCs w:val="24"/>
        </w:rPr>
        <w:t>Email</w:t>
      </w:r>
    </w:p>
    <w:p w14:paraId="521CEE70" w14:textId="77777777" w:rsidR="00A95273" w:rsidRDefault="00A95273" w:rsidP="00A95273">
      <w:pPr>
        <w:pStyle w:val="NoSpacing"/>
        <w:numPr>
          <w:ilvl w:val="0"/>
          <w:numId w:val="11"/>
        </w:numPr>
        <w:rPr>
          <w:sz w:val="24"/>
          <w:szCs w:val="24"/>
        </w:rPr>
      </w:pPr>
      <w:r>
        <w:rPr>
          <w:sz w:val="24"/>
          <w:szCs w:val="24"/>
        </w:rPr>
        <w:t>Mail</w:t>
      </w:r>
    </w:p>
    <w:p w14:paraId="521CEE71" w14:textId="77777777" w:rsidR="00A95273" w:rsidRDefault="00A95273" w:rsidP="00A95273">
      <w:pPr>
        <w:pStyle w:val="NoSpacing"/>
        <w:numPr>
          <w:ilvl w:val="0"/>
          <w:numId w:val="11"/>
        </w:numPr>
        <w:rPr>
          <w:sz w:val="24"/>
          <w:szCs w:val="24"/>
        </w:rPr>
      </w:pPr>
      <w:r>
        <w:rPr>
          <w:sz w:val="24"/>
          <w:szCs w:val="24"/>
        </w:rPr>
        <w:t>Phone</w:t>
      </w:r>
    </w:p>
    <w:p w14:paraId="521CEE72" w14:textId="77777777" w:rsidR="00A95273" w:rsidRDefault="00A95273" w:rsidP="00A95273">
      <w:pPr>
        <w:pStyle w:val="NoSpacing"/>
        <w:numPr>
          <w:ilvl w:val="0"/>
          <w:numId w:val="11"/>
        </w:numPr>
        <w:rPr>
          <w:sz w:val="24"/>
          <w:szCs w:val="24"/>
        </w:rPr>
      </w:pPr>
      <w:r>
        <w:rPr>
          <w:sz w:val="24"/>
          <w:szCs w:val="24"/>
        </w:rPr>
        <w:t>In person</w:t>
      </w:r>
    </w:p>
    <w:p w14:paraId="521CEE73" w14:textId="77777777" w:rsidR="00817EED" w:rsidRDefault="00817EED" w:rsidP="00A95273">
      <w:pPr>
        <w:pStyle w:val="NoSpacing"/>
        <w:numPr>
          <w:ilvl w:val="0"/>
          <w:numId w:val="11"/>
        </w:numPr>
        <w:rPr>
          <w:sz w:val="24"/>
          <w:szCs w:val="24"/>
        </w:rPr>
      </w:pPr>
      <w:r>
        <w:rPr>
          <w:sz w:val="24"/>
          <w:szCs w:val="24"/>
        </w:rPr>
        <w:t>Survey tool (agency option)</w:t>
      </w:r>
    </w:p>
    <w:p w14:paraId="521CEE74" w14:textId="77777777" w:rsidR="00817EED" w:rsidRDefault="00817EED" w:rsidP="00817EED">
      <w:pPr>
        <w:pStyle w:val="NoSpacing"/>
        <w:rPr>
          <w:sz w:val="24"/>
          <w:szCs w:val="24"/>
        </w:rPr>
      </w:pPr>
    </w:p>
    <w:p w14:paraId="113BBE28" w14:textId="77777777" w:rsidR="009C1A19" w:rsidRDefault="009C1A19" w:rsidP="00817EED">
      <w:pPr>
        <w:pStyle w:val="NoSpacing"/>
        <w:jc w:val="center"/>
        <w:rPr>
          <w:b/>
          <w:sz w:val="24"/>
          <w:szCs w:val="24"/>
        </w:rPr>
      </w:pPr>
    </w:p>
    <w:p w14:paraId="1B35C4A0" w14:textId="77777777" w:rsidR="009C1A19" w:rsidRDefault="009C1A19" w:rsidP="00817EED">
      <w:pPr>
        <w:pStyle w:val="NoSpacing"/>
        <w:jc w:val="center"/>
        <w:rPr>
          <w:b/>
          <w:sz w:val="24"/>
          <w:szCs w:val="24"/>
        </w:rPr>
      </w:pPr>
    </w:p>
    <w:p w14:paraId="38AFED56" w14:textId="77777777" w:rsidR="009C1A19" w:rsidRDefault="009C1A19" w:rsidP="00817EED">
      <w:pPr>
        <w:pStyle w:val="NoSpacing"/>
        <w:jc w:val="center"/>
        <w:rPr>
          <w:b/>
          <w:sz w:val="24"/>
          <w:szCs w:val="24"/>
        </w:rPr>
      </w:pPr>
    </w:p>
    <w:p w14:paraId="7B0AC6E3" w14:textId="77777777" w:rsidR="009C1A19" w:rsidRDefault="009C1A19" w:rsidP="00817EED">
      <w:pPr>
        <w:pStyle w:val="NoSpacing"/>
        <w:jc w:val="center"/>
        <w:rPr>
          <w:b/>
          <w:sz w:val="24"/>
          <w:szCs w:val="24"/>
        </w:rPr>
      </w:pPr>
    </w:p>
    <w:p w14:paraId="3D263682" w14:textId="77777777" w:rsidR="009C1A19" w:rsidRDefault="009C1A19" w:rsidP="00817EED">
      <w:pPr>
        <w:pStyle w:val="NoSpacing"/>
        <w:jc w:val="center"/>
        <w:rPr>
          <w:b/>
          <w:sz w:val="24"/>
          <w:szCs w:val="24"/>
        </w:rPr>
      </w:pPr>
    </w:p>
    <w:p w14:paraId="47027110" w14:textId="3656C4A2" w:rsidR="009C1A19" w:rsidRDefault="009C1A19" w:rsidP="00817EED">
      <w:pPr>
        <w:pStyle w:val="NoSpacing"/>
        <w:jc w:val="center"/>
        <w:rPr>
          <w:b/>
          <w:sz w:val="24"/>
          <w:szCs w:val="24"/>
        </w:rPr>
      </w:pPr>
    </w:p>
    <w:p w14:paraId="39C243E8" w14:textId="77777777" w:rsidR="009C1A19" w:rsidRDefault="009C1A19" w:rsidP="00817EED">
      <w:pPr>
        <w:pStyle w:val="NoSpacing"/>
        <w:jc w:val="center"/>
        <w:rPr>
          <w:b/>
          <w:sz w:val="24"/>
          <w:szCs w:val="24"/>
        </w:rPr>
      </w:pPr>
    </w:p>
    <w:p w14:paraId="0DD211D4" w14:textId="77777777" w:rsidR="009C1A19" w:rsidRDefault="009C1A19" w:rsidP="00817EED">
      <w:pPr>
        <w:pStyle w:val="NoSpacing"/>
        <w:jc w:val="center"/>
        <w:rPr>
          <w:b/>
          <w:sz w:val="24"/>
          <w:szCs w:val="24"/>
        </w:rPr>
      </w:pPr>
    </w:p>
    <w:p w14:paraId="3A19996F" w14:textId="77777777" w:rsidR="00717A86" w:rsidRDefault="00717A86" w:rsidP="00817EED">
      <w:pPr>
        <w:pStyle w:val="NoSpacing"/>
        <w:jc w:val="center"/>
        <w:rPr>
          <w:b/>
          <w:sz w:val="24"/>
          <w:szCs w:val="24"/>
        </w:rPr>
      </w:pPr>
    </w:p>
    <w:p w14:paraId="7D14AE65" w14:textId="77777777" w:rsidR="00717A86" w:rsidRDefault="00717A86" w:rsidP="00817EED">
      <w:pPr>
        <w:pStyle w:val="NoSpacing"/>
        <w:jc w:val="center"/>
        <w:rPr>
          <w:b/>
          <w:sz w:val="24"/>
          <w:szCs w:val="24"/>
        </w:rPr>
      </w:pPr>
    </w:p>
    <w:p w14:paraId="521CEE75" w14:textId="625995EE" w:rsidR="00A95273" w:rsidRDefault="00A50699" w:rsidP="00817EED">
      <w:pPr>
        <w:pStyle w:val="NoSpacing"/>
        <w:jc w:val="center"/>
        <w:rPr>
          <w:b/>
          <w:sz w:val="24"/>
          <w:szCs w:val="24"/>
        </w:rPr>
      </w:pPr>
      <w:r>
        <w:rPr>
          <w:b/>
          <w:sz w:val="24"/>
          <w:szCs w:val="24"/>
        </w:rPr>
        <w:lastRenderedPageBreak/>
        <w:t>Summary of 20</w:t>
      </w:r>
      <w:r w:rsidR="00717A86">
        <w:rPr>
          <w:b/>
          <w:sz w:val="24"/>
          <w:szCs w:val="24"/>
        </w:rPr>
        <w:t>20</w:t>
      </w:r>
      <w:r>
        <w:rPr>
          <w:b/>
          <w:sz w:val="24"/>
          <w:szCs w:val="24"/>
        </w:rPr>
        <w:t>-20</w:t>
      </w:r>
      <w:r w:rsidR="002A6C00">
        <w:rPr>
          <w:b/>
          <w:sz w:val="24"/>
          <w:szCs w:val="24"/>
        </w:rPr>
        <w:t>2</w:t>
      </w:r>
      <w:r w:rsidR="00717A86">
        <w:rPr>
          <w:b/>
          <w:sz w:val="24"/>
          <w:szCs w:val="24"/>
        </w:rPr>
        <w:t>2</w:t>
      </w:r>
      <w:r w:rsidR="00817EED" w:rsidRPr="00817EED">
        <w:rPr>
          <w:b/>
          <w:sz w:val="24"/>
          <w:szCs w:val="24"/>
        </w:rPr>
        <w:t xml:space="preserve"> Public Outreach Efforts</w:t>
      </w:r>
    </w:p>
    <w:p w14:paraId="521CEE76" w14:textId="77777777" w:rsidR="00817EED" w:rsidRDefault="00817EED" w:rsidP="00817EED">
      <w:pPr>
        <w:pStyle w:val="NoSpacing"/>
        <w:jc w:val="center"/>
        <w:rPr>
          <w:b/>
          <w:sz w:val="24"/>
          <w:szCs w:val="24"/>
        </w:rPr>
      </w:pPr>
    </w:p>
    <w:p w14:paraId="4854631E" w14:textId="1D7363B0" w:rsidR="00864640" w:rsidRDefault="00864640" w:rsidP="00864640">
      <w:pPr>
        <w:pStyle w:val="Heading1"/>
        <w:numPr>
          <w:ilvl w:val="0"/>
          <w:numId w:val="31"/>
        </w:numPr>
        <w:tabs>
          <w:tab w:val="left" w:pos="940"/>
        </w:tabs>
        <w:spacing w:before="0"/>
        <w:jc w:val="both"/>
      </w:pPr>
      <w:r>
        <w:t>Public Information and</w:t>
      </w:r>
      <w:r>
        <w:rPr>
          <w:spacing w:val="-5"/>
        </w:rPr>
        <w:t xml:space="preserve"> </w:t>
      </w:r>
      <w:r>
        <w:t>Notifications:</w:t>
      </w:r>
    </w:p>
    <w:p w14:paraId="686B5116" w14:textId="0C3D3CE9" w:rsidR="00864640" w:rsidRDefault="00864640" w:rsidP="00864640">
      <w:pPr>
        <w:pStyle w:val="BodyText"/>
        <w:ind w:left="220" w:right="655"/>
      </w:pPr>
      <w:r>
        <w:t xml:space="preserve">Northside Youth </w:t>
      </w:r>
      <w:proofErr w:type="gramStart"/>
      <w:r>
        <w:t>And</w:t>
      </w:r>
      <w:proofErr w:type="gramEnd"/>
      <w:r>
        <w:t xml:space="preserve"> Senior Service Center published notices, brochures, proposals or programs, including how the public can obtain information and make comments, where meetings were to take place, and other applicable information. The notices for public input were posted 30 days in advance so the public has time to consider proposals and make comments. Advertised notices included contact information for any individuals that had special needs or require special assistance.</w:t>
      </w:r>
    </w:p>
    <w:p w14:paraId="78129500" w14:textId="24566B79" w:rsidR="00864640" w:rsidRDefault="00864640" w:rsidP="00864640">
      <w:pPr>
        <w:pStyle w:val="BodyText"/>
        <w:spacing w:before="74" w:line="292" w:lineRule="exact"/>
        <w:ind w:left="220"/>
        <w:jc w:val="both"/>
      </w:pPr>
      <w:r>
        <w:t>The notice methods included:</w:t>
      </w:r>
    </w:p>
    <w:p w14:paraId="7BEB234C" w14:textId="77777777" w:rsidR="00864640" w:rsidRDefault="00864640" w:rsidP="00864640">
      <w:pPr>
        <w:pStyle w:val="ListParagraph"/>
        <w:widowControl w:val="0"/>
        <w:numPr>
          <w:ilvl w:val="1"/>
          <w:numId w:val="31"/>
        </w:numPr>
        <w:tabs>
          <w:tab w:val="left" w:pos="939"/>
          <w:tab w:val="left" w:pos="940"/>
        </w:tabs>
        <w:autoSpaceDE w:val="0"/>
        <w:autoSpaceDN w:val="0"/>
        <w:spacing w:after="0" w:line="305" w:lineRule="exact"/>
        <w:contextualSpacing w:val="0"/>
        <w:rPr>
          <w:rFonts w:ascii="Symbol" w:hAnsi="Symbol"/>
          <w:sz w:val="24"/>
        </w:rPr>
      </w:pPr>
      <w:r>
        <w:rPr>
          <w:sz w:val="24"/>
        </w:rPr>
        <w:t>Press releases to local</w:t>
      </w:r>
      <w:r>
        <w:rPr>
          <w:spacing w:val="-4"/>
          <w:sz w:val="24"/>
        </w:rPr>
        <w:t xml:space="preserve"> </w:t>
      </w:r>
      <w:r>
        <w:rPr>
          <w:sz w:val="24"/>
        </w:rPr>
        <w:t>media</w:t>
      </w:r>
    </w:p>
    <w:p w14:paraId="06B61605" w14:textId="77777777" w:rsidR="00864640" w:rsidRDefault="00864640" w:rsidP="00864640">
      <w:pPr>
        <w:pStyle w:val="ListParagraph"/>
        <w:widowControl w:val="0"/>
        <w:numPr>
          <w:ilvl w:val="1"/>
          <w:numId w:val="31"/>
        </w:numPr>
        <w:tabs>
          <w:tab w:val="left" w:pos="939"/>
          <w:tab w:val="left" w:pos="940"/>
        </w:tabs>
        <w:autoSpaceDE w:val="0"/>
        <w:autoSpaceDN w:val="0"/>
        <w:spacing w:after="0" w:line="305" w:lineRule="exact"/>
        <w:contextualSpacing w:val="0"/>
        <w:rPr>
          <w:rFonts w:ascii="Symbol" w:hAnsi="Symbol"/>
          <w:sz w:val="24"/>
        </w:rPr>
      </w:pPr>
      <w:r>
        <w:rPr>
          <w:sz w:val="24"/>
        </w:rPr>
        <w:t>Customer newsletters</w:t>
      </w:r>
      <w:r>
        <w:rPr>
          <w:spacing w:val="-5"/>
          <w:sz w:val="24"/>
        </w:rPr>
        <w:t xml:space="preserve"> </w:t>
      </w:r>
      <w:r>
        <w:rPr>
          <w:sz w:val="24"/>
        </w:rPr>
        <w:t>(email)</w:t>
      </w:r>
    </w:p>
    <w:p w14:paraId="12777797" w14:textId="77777777" w:rsidR="00864640" w:rsidRDefault="00864640" w:rsidP="00864640">
      <w:pPr>
        <w:pStyle w:val="ListParagraph"/>
        <w:widowControl w:val="0"/>
        <w:numPr>
          <w:ilvl w:val="1"/>
          <w:numId w:val="31"/>
        </w:numPr>
        <w:tabs>
          <w:tab w:val="left" w:pos="939"/>
          <w:tab w:val="left" w:pos="940"/>
        </w:tabs>
        <w:autoSpaceDE w:val="0"/>
        <w:autoSpaceDN w:val="0"/>
        <w:spacing w:after="0" w:line="305" w:lineRule="exact"/>
        <w:contextualSpacing w:val="0"/>
        <w:rPr>
          <w:rFonts w:ascii="Symbol" w:hAnsi="Symbol"/>
          <w:sz w:val="24"/>
        </w:rPr>
      </w:pPr>
      <w:r>
        <w:rPr>
          <w:sz w:val="24"/>
        </w:rPr>
        <w:t>Website links and</w:t>
      </w:r>
      <w:r>
        <w:rPr>
          <w:spacing w:val="-3"/>
          <w:sz w:val="24"/>
        </w:rPr>
        <w:t xml:space="preserve"> </w:t>
      </w:r>
      <w:r>
        <w:rPr>
          <w:sz w:val="24"/>
        </w:rPr>
        <w:t>articles</w:t>
      </w:r>
    </w:p>
    <w:p w14:paraId="0C33910F" w14:textId="42428FA6" w:rsidR="00864640" w:rsidRDefault="00864640" w:rsidP="00864640">
      <w:pPr>
        <w:pStyle w:val="ListParagraph"/>
        <w:widowControl w:val="0"/>
        <w:numPr>
          <w:ilvl w:val="1"/>
          <w:numId w:val="31"/>
        </w:numPr>
        <w:tabs>
          <w:tab w:val="left" w:pos="939"/>
          <w:tab w:val="left" w:pos="940"/>
        </w:tabs>
        <w:autoSpaceDE w:val="0"/>
        <w:autoSpaceDN w:val="0"/>
        <w:spacing w:before="1" w:after="0" w:line="305" w:lineRule="exact"/>
        <w:contextualSpacing w:val="0"/>
        <w:rPr>
          <w:rFonts w:ascii="Symbol" w:hAnsi="Symbol"/>
          <w:sz w:val="24"/>
        </w:rPr>
      </w:pPr>
      <w:r>
        <w:rPr>
          <w:sz w:val="24"/>
        </w:rPr>
        <w:t>On van advertising</w:t>
      </w:r>
    </w:p>
    <w:p w14:paraId="31509E94" w14:textId="77777777" w:rsidR="00864640" w:rsidRDefault="00864640" w:rsidP="00864640">
      <w:pPr>
        <w:pStyle w:val="ListParagraph"/>
        <w:widowControl w:val="0"/>
        <w:numPr>
          <w:ilvl w:val="1"/>
          <w:numId w:val="31"/>
        </w:numPr>
        <w:tabs>
          <w:tab w:val="left" w:pos="939"/>
          <w:tab w:val="left" w:pos="940"/>
        </w:tabs>
        <w:autoSpaceDE w:val="0"/>
        <w:autoSpaceDN w:val="0"/>
        <w:spacing w:after="0" w:line="305" w:lineRule="exact"/>
        <w:contextualSpacing w:val="0"/>
        <w:rPr>
          <w:rFonts w:ascii="Symbol" w:hAnsi="Symbol"/>
          <w:sz w:val="24"/>
        </w:rPr>
      </w:pPr>
      <w:r>
        <w:rPr>
          <w:sz w:val="24"/>
        </w:rPr>
        <w:t>Printed fliers and</w:t>
      </w:r>
      <w:r>
        <w:rPr>
          <w:spacing w:val="-3"/>
          <w:sz w:val="24"/>
        </w:rPr>
        <w:t xml:space="preserve"> </w:t>
      </w:r>
      <w:r>
        <w:rPr>
          <w:sz w:val="24"/>
        </w:rPr>
        <w:t>brochures</w:t>
      </w:r>
    </w:p>
    <w:p w14:paraId="7CE05B18" w14:textId="77777777" w:rsidR="00864640" w:rsidRDefault="00864640" w:rsidP="00864640">
      <w:pPr>
        <w:pStyle w:val="ListParagraph"/>
        <w:widowControl w:val="0"/>
        <w:numPr>
          <w:ilvl w:val="1"/>
          <w:numId w:val="31"/>
        </w:numPr>
        <w:tabs>
          <w:tab w:val="left" w:pos="939"/>
          <w:tab w:val="left" w:pos="940"/>
        </w:tabs>
        <w:autoSpaceDE w:val="0"/>
        <w:autoSpaceDN w:val="0"/>
        <w:spacing w:before="2" w:after="0" w:line="240" w:lineRule="auto"/>
        <w:ind w:left="939" w:right="653"/>
        <w:contextualSpacing w:val="0"/>
        <w:rPr>
          <w:rFonts w:ascii="Symbol" w:hAnsi="Symbol"/>
          <w:sz w:val="24"/>
        </w:rPr>
      </w:pPr>
      <w:r>
        <w:rPr>
          <w:sz w:val="24"/>
        </w:rPr>
        <w:t>Spanish translation services and translated materials including service area maps, customer surveys and forms such as Title VI notice</w:t>
      </w:r>
      <w:r>
        <w:rPr>
          <w:spacing w:val="-7"/>
          <w:sz w:val="24"/>
        </w:rPr>
        <w:t xml:space="preserve"> </w:t>
      </w:r>
      <w:proofErr w:type="gramStart"/>
      <w:r>
        <w:rPr>
          <w:sz w:val="24"/>
        </w:rPr>
        <w:t>information</w:t>
      </w:r>
      <w:proofErr w:type="gramEnd"/>
    </w:p>
    <w:p w14:paraId="6BF5D3A0" w14:textId="77777777" w:rsidR="00864640" w:rsidRPr="00864640" w:rsidRDefault="00864640" w:rsidP="00864640">
      <w:pPr>
        <w:pStyle w:val="ListParagraph"/>
        <w:widowControl w:val="0"/>
        <w:numPr>
          <w:ilvl w:val="1"/>
          <w:numId w:val="31"/>
        </w:numPr>
        <w:tabs>
          <w:tab w:val="left" w:pos="939"/>
          <w:tab w:val="left" w:pos="940"/>
        </w:tabs>
        <w:autoSpaceDE w:val="0"/>
        <w:autoSpaceDN w:val="0"/>
        <w:spacing w:after="0" w:line="242" w:lineRule="auto"/>
        <w:ind w:right="657"/>
        <w:contextualSpacing w:val="0"/>
        <w:rPr>
          <w:rFonts w:ascii="Symbol" w:hAnsi="Symbol"/>
          <w:sz w:val="24"/>
        </w:rPr>
      </w:pPr>
      <w:r>
        <w:rPr>
          <w:sz w:val="24"/>
        </w:rPr>
        <w:t>Newspaper ads considering publications that serve LEP and minority</w:t>
      </w:r>
      <w:r>
        <w:rPr>
          <w:spacing w:val="-5"/>
          <w:sz w:val="24"/>
        </w:rPr>
        <w:t xml:space="preserve"> </w:t>
      </w:r>
      <w:proofErr w:type="gramStart"/>
      <w:r>
        <w:rPr>
          <w:sz w:val="24"/>
        </w:rPr>
        <w:t>populations</w:t>
      </w:r>
      <w:proofErr w:type="gramEnd"/>
    </w:p>
    <w:p w14:paraId="7AAADFA7" w14:textId="7DEC43E6" w:rsidR="00864640" w:rsidRPr="00864640" w:rsidRDefault="00864640" w:rsidP="00864640">
      <w:pPr>
        <w:pStyle w:val="ListParagraph"/>
        <w:widowControl w:val="0"/>
        <w:numPr>
          <w:ilvl w:val="1"/>
          <w:numId w:val="31"/>
        </w:numPr>
        <w:tabs>
          <w:tab w:val="left" w:pos="939"/>
          <w:tab w:val="left" w:pos="940"/>
        </w:tabs>
        <w:autoSpaceDE w:val="0"/>
        <w:autoSpaceDN w:val="0"/>
        <w:spacing w:after="0" w:line="242" w:lineRule="auto"/>
        <w:ind w:right="657"/>
        <w:contextualSpacing w:val="0"/>
        <w:rPr>
          <w:rFonts w:ascii="Symbol" w:hAnsi="Symbol"/>
          <w:sz w:val="24"/>
        </w:rPr>
      </w:pPr>
      <w:r>
        <w:t xml:space="preserve">Social Media, including Facebook, </w:t>
      </w:r>
      <w:proofErr w:type="gramStart"/>
      <w:r>
        <w:t>Twitter</w:t>
      </w:r>
      <w:proofErr w:type="gramEnd"/>
      <w:r>
        <w:t xml:space="preserve"> and Instagram</w:t>
      </w:r>
    </w:p>
    <w:p w14:paraId="0852F56B" w14:textId="77777777" w:rsidR="00864640" w:rsidRDefault="00864640" w:rsidP="00864640">
      <w:pPr>
        <w:pStyle w:val="Heading1"/>
        <w:numPr>
          <w:ilvl w:val="0"/>
          <w:numId w:val="31"/>
        </w:numPr>
        <w:tabs>
          <w:tab w:val="left" w:pos="940"/>
        </w:tabs>
        <w:spacing w:before="183"/>
        <w:ind w:hanging="553"/>
        <w:jc w:val="both"/>
      </w:pPr>
      <w:r>
        <w:t>Meeting</w:t>
      </w:r>
      <w:r>
        <w:rPr>
          <w:spacing w:val="-1"/>
        </w:rPr>
        <w:t xml:space="preserve"> </w:t>
      </w:r>
      <w:r>
        <w:t>Locations:</w:t>
      </w:r>
    </w:p>
    <w:p w14:paraId="719DC523" w14:textId="77777777" w:rsidR="00864640" w:rsidRDefault="00864640" w:rsidP="00864640">
      <w:pPr>
        <w:jc w:val="both"/>
        <w:sectPr w:rsidR="00864640" w:rsidSect="00864640">
          <w:type w:val="continuous"/>
          <w:pgSz w:w="12240" w:h="15840"/>
          <w:pgMar w:top="1500" w:right="780" w:bottom="1200" w:left="1220" w:header="0" w:footer="1014" w:gutter="0"/>
          <w:cols w:space="720"/>
        </w:sectPr>
      </w:pPr>
    </w:p>
    <w:p w14:paraId="4CA0C38E" w14:textId="77777777" w:rsidR="00864640" w:rsidRDefault="00864640" w:rsidP="00864640">
      <w:pPr>
        <w:pStyle w:val="BodyText"/>
        <w:spacing w:before="5"/>
        <w:rPr>
          <w:b/>
          <w:sz w:val="14"/>
        </w:rPr>
      </w:pPr>
    </w:p>
    <w:p w14:paraId="4E7AF188" w14:textId="3A223072" w:rsidR="00864640" w:rsidRDefault="00864640" w:rsidP="00864640">
      <w:pPr>
        <w:pStyle w:val="BodyText"/>
        <w:spacing w:before="51"/>
        <w:ind w:left="220" w:right="654"/>
      </w:pPr>
      <w:r>
        <w:t xml:space="preserve">Northside Youth </w:t>
      </w:r>
      <w:proofErr w:type="gramStart"/>
      <w:r>
        <w:t>And</w:t>
      </w:r>
      <w:proofErr w:type="gramEnd"/>
      <w:r>
        <w:t xml:space="preserve"> Senior Service Center continued to offer public meeting locations that have convenient access to public transit and are centrally located so that anyone in its transit service area could attend meetings and receive information about any programs and activities that would impact them, especially LEP and minority populations. Meetings were held at different times of the day for easier access. All public meeting locations were accessible to those with disabilities. If notified</w:t>
      </w:r>
      <w:r>
        <w:rPr>
          <w:spacing w:val="-11"/>
        </w:rPr>
        <w:t xml:space="preserve"> </w:t>
      </w:r>
      <w:r>
        <w:t>five</w:t>
      </w:r>
      <w:r>
        <w:rPr>
          <w:spacing w:val="-10"/>
        </w:rPr>
        <w:t xml:space="preserve"> </w:t>
      </w:r>
      <w:r>
        <w:t>(5)</w:t>
      </w:r>
      <w:r>
        <w:rPr>
          <w:spacing w:val="-11"/>
        </w:rPr>
        <w:t xml:space="preserve"> </w:t>
      </w:r>
      <w:r>
        <w:t>business</w:t>
      </w:r>
      <w:r>
        <w:rPr>
          <w:spacing w:val="-13"/>
        </w:rPr>
        <w:t xml:space="preserve"> </w:t>
      </w:r>
      <w:r>
        <w:t>days</w:t>
      </w:r>
      <w:r>
        <w:rPr>
          <w:spacing w:val="-10"/>
        </w:rPr>
        <w:t xml:space="preserve"> </w:t>
      </w:r>
      <w:r>
        <w:t>prior</w:t>
      </w:r>
      <w:r>
        <w:rPr>
          <w:spacing w:val="-12"/>
        </w:rPr>
        <w:t xml:space="preserve"> </w:t>
      </w:r>
      <w:r>
        <w:t>to</w:t>
      </w:r>
      <w:r>
        <w:rPr>
          <w:spacing w:val="-10"/>
        </w:rPr>
        <w:t xml:space="preserve"> </w:t>
      </w:r>
      <w:r>
        <w:t>the</w:t>
      </w:r>
      <w:r>
        <w:rPr>
          <w:spacing w:val="-10"/>
        </w:rPr>
        <w:t xml:space="preserve"> </w:t>
      </w:r>
      <w:r>
        <w:t>meeting,</w:t>
      </w:r>
      <w:r>
        <w:rPr>
          <w:spacing w:val="-10"/>
        </w:rPr>
        <w:t xml:space="preserve"> </w:t>
      </w:r>
      <w:r>
        <w:t>language</w:t>
      </w:r>
      <w:r>
        <w:rPr>
          <w:spacing w:val="-10"/>
        </w:rPr>
        <w:t xml:space="preserve"> </w:t>
      </w:r>
      <w:r>
        <w:t>or</w:t>
      </w:r>
      <w:r>
        <w:rPr>
          <w:spacing w:val="-10"/>
        </w:rPr>
        <w:t xml:space="preserve"> </w:t>
      </w:r>
      <w:r>
        <w:t>hearing</w:t>
      </w:r>
      <w:r>
        <w:rPr>
          <w:spacing w:val="-10"/>
        </w:rPr>
        <w:t xml:space="preserve"> </w:t>
      </w:r>
      <w:r>
        <w:t>interpreters</w:t>
      </w:r>
      <w:r>
        <w:rPr>
          <w:spacing w:val="-10"/>
        </w:rPr>
        <w:t xml:space="preserve"> </w:t>
      </w:r>
      <w:r>
        <w:t>were</w:t>
      </w:r>
      <w:r>
        <w:rPr>
          <w:spacing w:val="-10"/>
        </w:rPr>
        <w:t xml:space="preserve"> </w:t>
      </w:r>
      <w:r>
        <w:t>made available.</w:t>
      </w:r>
    </w:p>
    <w:p w14:paraId="5D90CB2A" w14:textId="77777777" w:rsidR="00864640" w:rsidRDefault="00864640" w:rsidP="00864640">
      <w:pPr>
        <w:pStyle w:val="BodyText"/>
        <w:spacing w:before="1"/>
      </w:pPr>
    </w:p>
    <w:p w14:paraId="16CF0585" w14:textId="77777777" w:rsidR="00864640" w:rsidRDefault="00864640" w:rsidP="00864640">
      <w:pPr>
        <w:pStyle w:val="Heading1"/>
        <w:numPr>
          <w:ilvl w:val="0"/>
          <w:numId w:val="31"/>
        </w:numPr>
        <w:tabs>
          <w:tab w:val="left" w:pos="940"/>
        </w:tabs>
        <w:spacing w:before="0"/>
        <w:ind w:hanging="617"/>
        <w:jc w:val="both"/>
      </w:pPr>
      <w:r>
        <w:t>Public Meeting</w:t>
      </w:r>
      <w:r>
        <w:rPr>
          <w:spacing w:val="-3"/>
        </w:rPr>
        <w:t xml:space="preserve"> </w:t>
      </w:r>
      <w:r>
        <w:t>Forums:</w:t>
      </w:r>
    </w:p>
    <w:p w14:paraId="1F136B14" w14:textId="7CBF16CA" w:rsidR="00864640" w:rsidRDefault="00864640" w:rsidP="00864640">
      <w:pPr>
        <w:pStyle w:val="BodyText"/>
        <w:ind w:left="219" w:right="653"/>
      </w:pPr>
      <w:r>
        <w:t>On</w:t>
      </w:r>
      <w:r>
        <w:rPr>
          <w:spacing w:val="-8"/>
        </w:rPr>
        <w:t xml:space="preserve"> </w:t>
      </w:r>
      <w:r>
        <w:t>critical</w:t>
      </w:r>
      <w:r>
        <w:rPr>
          <w:spacing w:val="-10"/>
        </w:rPr>
        <w:t xml:space="preserve"> </w:t>
      </w:r>
      <w:r>
        <w:t>issues</w:t>
      </w:r>
      <w:r>
        <w:rPr>
          <w:spacing w:val="-10"/>
        </w:rPr>
        <w:t xml:space="preserve"> </w:t>
      </w:r>
      <w:r>
        <w:t>such</w:t>
      </w:r>
      <w:r>
        <w:rPr>
          <w:spacing w:val="-10"/>
        </w:rPr>
        <w:t xml:space="preserve"> </w:t>
      </w:r>
      <w:r>
        <w:t>as</w:t>
      </w:r>
      <w:r>
        <w:rPr>
          <w:spacing w:val="-10"/>
        </w:rPr>
        <w:t xml:space="preserve"> </w:t>
      </w:r>
      <w:r>
        <w:t>transit</w:t>
      </w:r>
      <w:r>
        <w:rPr>
          <w:spacing w:val="-8"/>
        </w:rPr>
        <w:t xml:space="preserve"> </w:t>
      </w:r>
      <w:r>
        <w:t>service</w:t>
      </w:r>
      <w:r>
        <w:rPr>
          <w:spacing w:val="-7"/>
        </w:rPr>
        <w:t xml:space="preserve"> </w:t>
      </w:r>
      <w:r>
        <w:t>changes,</w:t>
      </w:r>
      <w:r>
        <w:rPr>
          <w:spacing w:val="-11"/>
        </w:rPr>
        <w:t xml:space="preserve"> </w:t>
      </w:r>
      <w:r>
        <w:t>the</w:t>
      </w:r>
      <w:r>
        <w:rPr>
          <w:spacing w:val="-10"/>
        </w:rPr>
        <w:t xml:space="preserve"> </w:t>
      </w:r>
      <w:r>
        <w:t xml:space="preserve">Northside Youth </w:t>
      </w:r>
      <w:proofErr w:type="gramStart"/>
      <w:r>
        <w:t>And</w:t>
      </w:r>
      <w:proofErr w:type="gramEnd"/>
      <w:r>
        <w:t xml:space="preserve"> Senior Service Center</w:t>
      </w:r>
      <w:r>
        <w:rPr>
          <w:spacing w:val="-9"/>
        </w:rPr>
        <w:t xml:space="preserve"> </w:t>
      </w:r>
      <w:r>
        <w:t>will</w:t>
      </w:r>
      <w:r>
        <w:rPr>
          <w:spacing w:val="-10"/>
        </w:rPr>
        <w:t xml:space="preserve"> </w:t>
      </w:r>
      <w:r>
        <w:t>conduct</w:t>
      </w:r>
      <w:r>
        <w:rPr>
          <w:spacing w:val="-10"/>
        </w:rPr>
        <w:t xml:space="preserve"> </w:t>
      </w:r>
      <w:r>
        <w:t>public</w:t>
      </w:r>
      <w:r>
        <w:rPr>
          <w:spacing w:val="-8"/>
        </w:rPr>
        <w:t xml:space="preserve"> </w:t>
      </w:r>
      <w:r>
        <w:t>meetings</w:t>
      </w:r>
      <w:r>
        <w:rPr>
          <w:spacing w:val="-10"/>
        </w:rPr>
        <w:t xml:space="preserve"> </w:t>
      </w:r>
      <w:r>
        <w:t>with transportation service customers. The Center will prepare proposals in sufficient detail and make these available</w:t>
      </w:r>
      <w:r>
        <w:rPr>
          <w:spacing w:val="-16"/>
        </w:rPr>
        <w:t xml:space="preserve"> </w:t>
      </w:r>
      <w:r>
        <w:t>prior</w:t>
      </w:r>
      <w:r>
        <w:rPr>
          <w:spacing w:val="-15"/>
        </w:rPr>
        <w:t xml:space="preserve"> </w:t>
      </w:r>
      <w:r>
        <w:t>to</w:t>
      </w:r>
      <w:r>
        <w:rPr>
          <w:spacing w:val="-14"/>
        </w:rPr>
        <w:t xml:space="preserve"> </w:t>
      </w:r>
      <w:r>
        <w:t>the</w:t>
      </w:r>
      <w:r>
        <w:rPr>
          <w:spacing w:val="-14"/>
        </w:rPr>
        <w:t xml:space="preserve"> </w:t>
      </w:r>
      <w:r>
        <w:t>meetings</w:t>
      </w:r>
      <w:r>
        <w:rPr>
          <w:spacing w:val="-15"/>
        </w:rPr>
        <w:t xml:space="preserve"> </w:t>
      </w:r>
      <w:r>
        <w:t>for</w:t>
      </w:r>
      <w:r>
        <w:rPr>
          <w:spacing w:val="-12"/>
        </w:rPr>
        <w:t xml:space="preserve"> </w:t>
      </w:r>
      <w:r>
        <w:t>interested</w:t>
      </w:r>
      <w:r>
        <w:rPr>
          <w:spacing w:val="-11"/>
        </w:rPr>
        <w:t xml:space="preserve"> </w:t>
      </w:r>
      <w:r>
        <w:t>individuals.</w:t>
      </w:r>
      <w:r>
        <w:rPr>
          <w:spacing w:val="-14"/>
        </w:rPr>
        <w:t xml:space="preserve"> </w:t>
      </w:r>
      <w:r>
        <w:t>If</w:t>
      </w:r>
      <w:r>
        <w:rPr>
          <w:spacing w:val="-14"/>
        </w:rPr>
        <w:t xml:space="preserve"> </w:t>
      </w:r>
      <w:r>
        <w:t>the</w:t>
      </w:r>
      <w:r>
        <w:rPr>
          <w:spacing w:val="-14"/>
        </w:rPr>
        <w:t xml:space="preserve"> </w:t>
      </w:r>
      <w:r>
        <w:t>proposal</w:t>
      </w:r>
      <w:r>
        <w:rPr>
          <w:spacing w:val="-12"/>
        </w:rPr>
        <w:t xml:space="preserve"> </w:t>
      </w:r>
      <w:r>
        <w:t>involves</w:t>
      </w:r>
      <w:r>
        <w:rPr>
          <w:spacing w:val="-13"/>
        </w:rPr>
        <w:t xml:space="preserve"> </w:t>
      </w:r>
      <w:r>
        <w:t>service</w:t>
      </w:r>
      <w:r>
        <w:rPr>
          <w:spacing w:val="-12"/>
        </w:rPr>
        <w:t xml:space="preserve"> </w:t>
      </w:r>
      <w:r>
        <w:t>changes, maps</w:t>
      </w:r>
      <w:r>
        <w:rPr>
          <w:spacing w:val="-5"/>
        </w:rPr>
        <w:t xml:space="preserve"> </w:t>
      </w:r>
      <w:r>
        <w:t>will</w:t>
      </w:r>
      <w:r>
        <w:rPr>
          <w:spacing w:val="-4"/>
        </w:rPr>
        <w:t xml:space="preserve"> </w:t>
      </w:r>
      <w:r>
        <w:t>be</w:t>
      </w:r>
      <w:r>
        <w:rPr>
          <w:spacing w:val="-3"/>
        </w:rPr>
        <w:t xml:space="preserve"> </w:t>
      </w:r>
      <w:r>
        <w:t>made</w:t>
      </w:r>
      <w:r>
        <w:rPr>
          <w:spacing w:val="-6"/>
        </w:rPr>
        <w:t xml:space="preserve"> </w:t>
      </w:r>
      <w:r>
        <w:t>available.</w:t>
      </w:r>
      <w:r>
        <w:rPr>
          <w:spacing w:val="-5"/>
        </w:rPr>
        <w:t xml:space="preserve"> </w:t>
      </w:r>
      <w:r>
        <w:t>Northside</w:t>
      </w:r>
      <w:r>
        <w:rPr>
          <w:spacing w:val="-5"/>
        </w:rPr>
        <w:t xml:space="preserve"> </w:t>
      </w:r>
      <w:r>
        <w:t>will</w:t>
      </w:r>
      <w:r>
        <w:rPr>
          <w:spacing w:val="-4"/>
        </w:rPr>
        <w:t xml:space="preserve"> </w:t>
      </w:r>
      <w:r>
        <w:t>collect</w:t>
      </w:r>
      <w:r>
        <w:rPr>
          <w:spacing w:val="-5"/>
        </w:rPr>
        <w:t xml:space="preserve"> </w:t>
      </w:r>
      <w:r>
        <w:t>comments</w:t>
      </w:r>
      <w:r>
        <w:rPr>
          <w:spacing w:val="-4"/>
        </w:rPr>
        <w:t xml:space="preserve"> </w:t>
      </w:r>
      <w:r>
        <w:t>(oral</w:t>
      </w:r>
      <w:r>
        <w:rPr>
          <w:spacing w:val="-6"/>
        </w:rPr>
        <w:t xml:space="preserve"> </w:t>
      </w:r>
      <w:r>
        <w:t>and</w:t>
      </w:r>
      <w:r>
        <w:rPr>
          <w:spacing w:val="-3"/>
        </w:rPr>
        <w:t xml:space="preserve"> </w:t>
      </w:r>
      <w:r>
        <w:t>written)</w:t>
      </w:r>
      <w:r>
        <w:rPr>
          <w:spacing w:val="-6"/>
        </w:rPr>
        <w:t xml:space="preserve"> </w:t>
      </w:r>
      <w:r>
        <w:t>and</w:t>
      </w:r>
      <w:r>
        <w:rPr>
          <w:spacing w:val="-5"/>
        </w:rPr>
        <w:t xml:space="preserve"> </w:t>
      </w:r>
      <w:r>
        <w:t>have</w:t>
      </w:r>
      <w:r>
        <w:rPr>
          <w:spacing w:val="-3"/>
        </w:rPr>
        <w:t xml:space="preserve"> </w:t>
      </w:r>
      <w:r>
        <w:t>a</w:t>
      </w:r>
      <w:r>
        <w:rPr>
          <w:spacing w:val="-6"/>
        </w:rPr>
        <w:t xml:space="preserve"> </w:t>
      </w:r>
      <w:r>
        <w:t>sign-in sheet available. If no one is in attendance, staff will wait for 10 minutes, announce the reason for the meeting, provide statement that no one is in attendance and close the</w:t>
      </w:r>
      <w:r>
        <w:rPr>
          <w:spacing w:val="-17"/>
        </w:rPr>
        <w:t xml:space="preserve"> </w:t>
      </w:r>
      <w:r>
        <w:t>meeting.</w:t>
      </w:r>
    </w:p>
    <w:p w14:paraId="46FF94BD" w14:textId="77777777" w:rsidR="00864640" w:rsidRDefault="00864640" w:rsidP="00864640">
      <w:pPr>
        <w:pStyle w:val="BodyText"/>
        <w:spacing w:before="11"/>
        <w:rPr>
          <w:sz w:val="23"/>
        </w:rPr>
      </w:pPr>
    </w:p>
    <w:p w14:paraId="55F9F285" w14:textId="77777777" w:rsidR="00864640" w:rsidRDefault="00864640" w:rsidP="00864640">
      <w:pPr>
        <w:pStyle w:val="Heading1"/>
        <w:numPr>
          <w:ilvl w:val="0"/>
          <w:numId w:val="31"/>
        </w:numPr>
        <w:tabs>
          <w:tab w:val="left" w:pos="939"/>
          <w:tab w:val="left" w:pos="940"/>
        </w:tabs>
        <w:spacing w:before="0"/>
        <w:ind w:hanging="629"/>
        <w:jc w:val="left"/>
      </w:pPr>
      <w:r>
        <w:t>Websites:</w:t>
      </w:r>
    </w:p>
    <w:p w14:paraId="70D9CCAD" w14:textId="3FF490BD" w:rsidR="00864640" w:rsidRDefault="00864640" w:rsidP="00864640">
      <w:pPr>
        <w:pStyle w:val="BodyText"/>
        <w:spacing w:line="259" w:lineRule="auto"/>
        <w:ind w:left="220" w:right="656"/>
        <w:rPr>
          <w:sz w:val="22"/>
        </w:rPr>
      </w:pPr>
      <w:r>
        <w:t xml:space="preserve">Northside Youth </w:t>
      </w:r>
      <w:proofErr w:type="gramStart"/>
      <w:r>
        <w:t>And</w:t>
      </w:r>
      <w:proofErr w:type="gramEnd"/>
      <w:r>
        <w:t xml:space="preserve"> Senior Service Center provides information on the transportation service on its designated websites: www.nsyssc.com</w:t>
      </w:r>
    </w:p>
    <w:p w14:paraId="5A7F6393" w14:textId="77777777" w:rsidR="00864640" w:rsidRDefault="00864640" w:rsidP="00864640">
      <w:pPr>
        <w:pStyle w:val="BodyText"/>
        <w:spacing w:before="9"/>
        <w:rPr>
          <w:sz w:val="23"/>
        </w:rPr>
      </w:pPr>
    </w:p>
    <w:p w14:paraId="641BDE3C" w14:textId="77777777" w:rsidR="00864640" w:rsidRDefault="00864640" w:rsidP="00864640">
      <w:pPr>
        <w:pStyle w:val="Heading1"/>
        <w:numPr>
          <w:ilvl w:val="0"/>
          <w:numId w:val="31"/>
        </w:numPr>
        <w:tabs>
          <w:tab w:val="left" w:pos="940"/>
        </w:tabs>
        <w:spacing w:before="1"/>
        <w:ind w:hanging="567"/>
        <w:jc w:val="both"/>
      </w:pPr>
      <w:r>
        <w:t>Community</w:t>
      </w:r>
      <w:r>
        <w:rPr>
          <w:spacing w:val="-1"/>
        </w:rPr>
        <w:t xml:space="preserve"> </w:t>
      </w:r>
      <w:r>
        <w:t>Events:</w:t>
      </w:r>
    </w:p>
    <w:p w14:paraId="1C2989DA" w14:textId="788BC4CE" w:rsidR="00864640" w:rsidRDefault="00864640" w:rsidP="00864640">
      <w:pPr>
        <w:pStyle w:val="BodyText"/>
        <w:ind w:left="220" w:right="656"/>
      </w:pPr>
      <w:r>
        <w:t xml:space="preserve">Northside Youth </w:t>
      </w:r>
      <w:proofErr w:type="gramStart"/>
      <w:r>
        <w:t>And</w:t>
      </w:r>
      <w:proofErr w:type="gramEnd"/>
      <w:r>
        <w:t xml:space="preserve"> Senior Service Center participates in community events and provides information and/or field questions relating to programs and activities.</w:t>
      </w:r>
    </w:p>
    <w:p w14:paraId="009A32D0" w14:textId="77777777" w:rsidR="00864640" w:rsidRDefault="00864640" w:rsidP="00864640">
      <w:pPr>
        <w:pStyle w:val="BodyText"/>
        <w:spacing w:before="1"/>
      </w:pPr>
    </w:p>
    <w:p w14:paraId="369BF509" w14:textId="77777777" w:rsidR="00864640" w:rsidRDefault="00864640" w:rsidP="00864640">
      <w:pPr>
        <w:pStyle w:val="Heading1"/>
        <w:numPr>
          <w:ilvl w:val="0"/>
          <w:numId w:val="31"/>
        </w:numPr>
        <w:tabs>
          <w:tab w:val="left" w:pos="940"/>
        </w:tabs>
        <w:spacing w:before="0"/>
        <w:ind w:hanging="629"/>
        <w:jc w:val="both"/>
      </w:pPr>
      <w:r>
        <w:t>Outreach to Community</w:t>
      </w:r>
      <w:r>
        <w:rPr>
          <w:spacing w:val="-3"/>
        </w:rPr>
        <w:t xml:space="preserve"> </w:t>
      </w:r>
      <w:r>
        <w:t>Groups:</w:t>
      </w:r>
    </w:p>
    <w:p w14:paraId="181418D7" w14:textId="7D99836F" w:rsidR="00864640" w:rsidRDefault="00864640" w:rsidP="00864640">
      <w:pPr>
        <w:pStyle w:val="BodyText"/>
        <w:ind w:left="220" w:right="654"/>
      </w:pPr>
      <w:r>
        <w:t xml:space="preserve">Northside Youth </w:t>
      </w:r>
      <w:proofErr w:type="gramStart"/>
      <w:r>
        <w:t>And</w:t>
      </w:r>
      <w:proofErr w:type="gramEnd"/>
      <w:r>
        <w:t xml:space="preserve"> Senior Service Center has staff members, as requested and available, to speak to faith based organizations, colleges, universities, Council Wards, neighborhood communities and other community groups</w:t>
      </w:r>
      <w:r w:rsidR="000128AF">
        <w:t>.</w:t>
      </w:r>
    </w:p>
    <w:p w14:paraId="521CEE82" w14:textId="4AA75EDF" w:rsidR="00041F1C" w:rsidRDefault="00041F1C">
      <w:pPr>
        <w:rPr>
          <w:b/>
          <w:sz w:val="24"/>
          <w:szCs w:val="24"/>
        </w:rPr>
      </w:pPr>
    </w:p>
    <w:p w14:paraId="521CEE83" w14:textId="77777777" w:rsidR="00817EED" w:rsidRDefault="00817EED" w:rsidP="00817EED">
      <w:pPr>
        <w:pStyle w:val="NoSpacing"/>
        <w:jc w:val="center"/>
        <w:rPr>
          <w:sz w:val="24"/>
          <w:szCs w:val="24"/>
        </w:rPr>
      </w:pPr>
      <w:r>
        <w:rPr>
          <w:b/>
          <w:sz w:val="24"/>
          <w:szCs w:val="24"/>
        </w:rPr>
        <w:t>G.  Language Assistance Plan</w:t>
      </w:r>
    </w:p>
    <w:p w14:paraId="521CEE84" w14:textId="77777777" w:rsidR="00817EED" w:rsidRDefault="00817EED" w:rsidP="00817EED">
      <w:pPr>
        <w:pStyle w:val="NoSpacing"/>
        <w:jc w:val="center"/>
        <w:rPr>
          <w:sz w:val="24"/>
          <w:szCs w:val="24"/>
        </w:rPr>
      </w:pPr>
    </w:p>
    <w:p w14:paraId="521CEE85" w14:textId="54F3C12C" w:rsidR="001C7667" w:rsidRPr="000128AF" w:rsidRDefault="00211970" w:rsidP="001C7667">
      <w:pPr>
        <w:autoSpaceDE w:val="0"/>
        <w:autoSpaceDN w:val="0"/>
        <w:adjustRightInd w:val="0"/>
        <w:spacing w:after="0" w:line="240" w:lineRule="auto"/>
        <w:jc w:val="center"/>
        <w:rPr>
          <w:rFonts w:cs="Arial"/>
          <w:color w:val="000000"/>
          <w:sz w:val="24"/>
          <w:szCs w:val="32"/>
        </w:rPr>
      </w:pPr>
      <w:r w:rsidRPr="000128AF">
        <w:rPr>
          <w:sz w:val="24"/>
          <w:szCs w:val="24"/>
        </w:rPr>
        <w:t xml:space="preserve">Northside Youth </w:t>
      </w:r>
      <w:proofErr w:type="gramStart"/>
      <w:r w:rsidRPr="000128AF">
        <w:rPr>
          <w:sz w:val="24"/>
          <w:szCs w:val="24"/>
        </w:rPr>
        <w:t>And</w:t>
      </w:r>
      <w:proofErr w:type="gramEnd"/>
      <w:r w:rsidRPr="000128AF">
        <w:rPr>
          <w:sz w:val="24"/>
          <w:szCs w:val="24"/>
        </w:rPr>
        <w:t xml:space="preserve"> Senior Service Center</w:t>
      </w:r>
      <w:r w:rsidR="001C7667" w:rsidRPr="000128AF">
        <w:rPr>
          <w:sz w:val="24"/>
          <w:szCs w:val="24"/>
        </w:rPr>
        <w:t xml:space="preserve"> </w:t>
      </w:r>
      <w:r w:rsidR="001C7667" w:rsidRPr="000128AF">
        <w:rPr>
          <w:rFonts w:cs="Arial"/>
          <w:color w:val="000000"/>
          <w:sz w:val="24"/>
          <w:szCs w:val="32"/>
        </w:rPr>
        <w:t>Limited English Proficiency Plan</w:t>
      </w:r>
    </w:p>
    <w:p w14:paraId="521CEE86"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87" w14:textId="7DED2EC9" w:rsidR="001C7667" w:rsidRPr="001C7667" w:rsidRDefault="001C7667" w:rsidP="001C7667">
      <w:pPr>
        <w:autoSpaceDE w:val="0"/>
        <w:autoSpaceDN w:val="0"/>
        <w:adjustRightInd w:val="0"/>
        <w:spacing w:after="0" w:line="240" w:lineRule="auto"/>
        <w:rPr>
          <w:rFonts w:cs="Tahoma"/>
          <w:color w:val="000000"/>
          <w:sz w:val="24"/>
          <w:szCs w:val="24"/>
        </w:rPr>
      </w:pPr>
      <w:r w:rsidRPr="001C7667">
        <w:rPr>
          <w:rFonts w:cs="Tahoma"/>
          <w:color w:val="000000"/>
          <w:sz w:val="24"/>
          <w:szCs w:val="24"/>
        </w:rPr>
        <w:t xml:space="preserve">This limited English Proficiency (LEP) Plan has been prepared to address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Pr="001C7667">
        <w:rPr>
          <w:sz w:val="24"/>
          <w:szCs w:val="24"/>
        </w:rPr>
        <w:t xml:space="preserve"> ‘s </w:t>
      </w:r>
      <w:r w:rsidRPr="001C7667">
        <w:rPr>
          <w:rFonts w:cs="Tahoma"/>
          <w:color w:val="000000"/>
          <w:sz w:val="24"/>
          <w:szCs w:val="24"/>
        </w:rPr>
        <w:t>responsibilities as a recipient of federal financial assistance as they relate to the</w:t>
      </w:r>
      <w:r>
        <w:rPr>
          <w:rFonts w:cs="Tahoma"/>
          <w:color w:val="000000"/>
          <w:sz w:val="24"/>
          <w:szCs w:val="24"/>
        </w:rPr>
        <w:t xml:space="preserve"> </w:t>
      </w:r>
      <w:r w:rsidRPr="001C7667">
        <w:rPr>
          <w:rFonts w:cs="Tahoma"/>
          <w:color w:val="000000"/>
          <w:sz w:val="24"/>
          <w:szCs w:val="24"/>
        </w:rPr>
        <w:t>needs of individuals with limited language skills. The plan has been prepared in accordance with</w:t>
      </w:r>
      <w:r>
        <w:rPr>
          <w:rFonts w:cs="Tahoma"/>
          <w:color w:val="000000"/>
          <w:sz w:val="24"/>
          <w:szCs w:val="24"/>
        </w:rPr>
        <w:t xml:space="preserve"> </w:t>
      </w:r>
      <w:r w:rsidRPr="001C7667">
        <w:rPr>
          <w:rFonts w:cs="Tahoma"/>
          <w:color w:val="000000"/>
          <w:sz w:val="24"/>
          <w:szCs w:val="24"/>
        </w:rPr>
        <w:t>Title VI of the Civil Rights Act of 1964; Federal Transit Administration Circular 4702.1B, dated</w:t>
      </w:r>
      <w:r>
        <w:rPr>
          <w:rFonts w:cs="Tahoma"/>
          <w:color w:val="000000"/>
          <w:sz w:val="24"/>
          <w:szCs w:val="24"/>
        </w:rPr>
        <w:t xml:space="preserve"> </w:t>
      </w:r>
      <w:r w:rsidRPr="001C7667">
        <w:rPr>
          <w:rFonts w:cs="Tahoma"/>
          <w:color w:val="000000"/>
          <w:sz w:val="24"/>
          <w:szCs w:val="24"/>
        </w:rPr>
        <w:t>October 1, 2012, which states that the level and quality of transportation service is provided</w:t>
      </w:r>
      <w:r>
        <w:rPr>
          <w:rFonts w:cs="Tahoma"/>
          <w:color w:val="000000"/>
          <w:sz w:val="24"/>
          <w:szCs w:val="24"/>
        </w:rPr>
        <w:t xml:space="preserve"> </w:t>
      </w:r>
      <w:r w:rsidRPr="001C7667">
        <w:rPr>
          <w:rFonts w:cs="Tahoma"/>
          <w:color w:val="000000"/>
          <w:sz w:val="24"/>
          <w:szCs w:val="24"/>
        </w:rPr>
        <w:t>without regard to race, color, or national origin.</w:t>
      </w:r>
    </w:p>
    <w:p w14:paraId="521CEE88"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89" w14:textId="77777777"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 xml:space="preserve">Executive order 13166, titled </w:t>
      </w:r>
      <w:r>
        <w:rPr>
          <w:rFonts w:cs="Tahoma"/>
          <w:color w:val="000000"/>
          <w:sz w:val="24"/>
          <w:szCs w:val="21"/>
        </w:rPr>
        <w:t>“</w:t>
      </w:r>
      <w:r w:rsidRPr="001C7667">
        <w:rPr>
          <w:rFonts w:cs="Tahoma"/>
          <w:color w:val="000000"/>
          <w:sz w:val="24"/>
          <w:szCs w:val="21"/>
        </w:rPr>
        <w:t>Improving Access to Services for Persons with Limited English</w:t>
      </w:r>
    </w:p>
    <w:p w14:paraId="521CEE8A" w14:textId="77777777"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Proficiency,</w:t>
      </w:r>
      <w:r>
        <w:rPr>
          <w:rFonts w:cs="Tahoma"/>
          <w:color w:val="000000"/>
          <w:sz w:val="24"/>
          <w:szCs w:val="21"/>
        </w:rPr>
        <w:t>”</w:t>
      </w:r>
      <w:r w:rsidRPr="001C7667">
        <w:rPr>
          <w:rFonts w:cs="Tahoma"/>
          <w:color w:val="000000"/>
          <w:sz w:val="24"/>
          <w:szCs w:val="21"/>
        </w:rPr>
        <w:t xml:space="preserve"> indicates that differing treatment based upon a person's inability to speak, read,</w:t>
      </w:r>
      <w:r>
        <w:rPr>
          <w:rFonts w:cs="Tahoma"/>
          <w:color w:val="000000"/>
          <w:sz w:val="24"/>
          <w:szCs w:val="21"/>
        </w:rPr>
        <w:t xml:space="preserve"> </w:t>
      </w:r>
      <w:r w:rsidRPr="001C7667">
        <w:rPr>
          <w:rFonts w:cs="Tahoma"/>
          <w:color w:val="000000"/>
          <w:sz w:val="24"/>
          <w:szCs w:val="21"/>
        </w:rPr>
        <w:t>write or understand English is a type of national origin discrimination. It directs each federal</w:t>
      </w:r>
      <w:r>
        <w:rPr>
          <w:rFonts w:cs="Tahoma"/>
          <w:color w:val="000000"/>
          <w:sz w:val="24"/>
          <w:szCs w:val="21"/>
        </w:rPr>
        <w:t xml:space="preserve"> </w:t>
      </w:r>
      <w:r w:rsidRPr="001C7667">
        <w:rPr>
          <w:rFonts w:cs="Tahoma"/>
          <w:color w:val="000000"/>
          <w:sz w:val="24"/>
          <w:szCs w:val="21"/>
        </w:rPr>
        <w:t>agency to publish guidance for its respective recipients clarifying their obligation to ensure that</w:t>
      </w:r>
      <w:r>
        <w:rPr>
          <w:rFonts w:cs="Tahoma"/>
          <w:color w:val="000000"/>
          <w:sz w:val="24"/>
          <w:szCs w:val="21"/>
        </w:rPr>
        <w:t xml:space="preserve"> </w:t>
      </w:r>
      <w:r w:rsidRPr="001C7667">
        <w:rPr>
          <w:rFonts w:cs="Tahoma"/>
          <w:color w:val="000000"/>
          <w:sz w:val="24"/>
          <w:szCs w:val="21"/>
        </w:rPr>
        <w:t>such discriminations do not take place. This order applies to all state and local agencies which</w:t>
      </w:r>
      <w:r>
        <w:rPr>
          <w:rFonts w:cs="Tahoma"/>
          <w:color w:val="000000"/>
          <w:sz w:val="24"/>
          <w:szCs w:val="21"/>
        </w:rPr>
        <w:t xml:space="preserve"> </w:t>
      </w:r>
      <w:r w:rsidRPr="001C7667">
        <w:rPr>
          <w:rFonts w:cs="Tahoma"/>
          <w:color w:val="000000"/>
          <w:sz w:val="24"/>
          <w:szCs w:val="21"/>
        </w:rPr>
        <w:t>receive federal funds.</w:t>
      </w:r>
    </w:p>
    <w:p w14:paraId="521CEE8B" w14:textId="77777777" w:rsidR="001C7667" w:rsidRDefault="000B703D" w:rsidP="001C7667">
      <w:pPr>
        <w:autoSpaceDE w:val="0"/>
        <w:autoSpaceDN w:val="0"/>
        <w:adjustRightInd w:val="0"/>
        <w:spacing w:after="0" w:line="240" w:lineRule="auto"/>
        <w:rPr>
          <w:rFonts w:ascii="Tahoma" w:hAnsi="Tahoma" w:cs="Tahoma"/>
          <w:color w:val="000000"/>
          <w:sz w:val="21"/>
          <w:szCs w:val="21"/>
        </w:rPr>
      </w:pPr>
      <w:r>
        <w:rPr>
          <w:rFonts w:ascii="Tahoma" w:hAnsi="Tahoma" w:cs="Tahoma"/>
          <w:noProof/>
          <w:color w:val="000000"/>
          <w:sz w:val="21"/>
          <w:szCs w:val="21"/>
        </w:rPr>
        <mc:AlternateContent>
          <mc:Choice Requires="wps">
            <w:drawing>
              <wp:anchor distT="0" distB="0" distL="114300" distR="114300" simplePos="0" relativeHeight="251658752" behindDoc="0" locked="0" layoutInCell="1" allowOverlap="1" wp14:anchorId="521CF0F5" wp14:editId="7E96CF04">
                <wp:simplePos x="0" y="0"/>
                <wp:positionH relativeFrom="column">
                  <wp:posOffset>-97652</wp:posOffset>
                </wp:positionH>
                <wp:positionV relativeFrom="paragraph">
                  <wp:posOffset>145663</wp:posOffset>
                </wp:positionV>
                <wp:extent cx="6164580" cy="1202884"/>
                <wp:effectExtent l="0" t="0" r="26670" b="1651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2028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0235F" id="Rectangle 23" o:spid="_x0000_s1026" style="position:absolute;margin-left:-7.7pt;margin-top:11.45pt;width:485.4pt;height:9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" filled="f"/>
            </w:pict>
          </mc:Fallback>
        </mc:AlternateContent>
      </w:r>
    </w:p>
    <w:p w14:paraId="521CEE8C" w14:textId="77777777" w:rsidR="001C7667" w:rsidRPr="001C7667" w:rsidRDefault="001C7667" w:rsidP="001C7667">
      <w:pPr>
        <w:autoSpaceDE w:val="0"/>
        <w:autoSpaceDN w:val="0"/>
        <w:adjustRightInd w:val="0"/>
        <w:spacing w:after="0" w:line="240" w:lineRule="auto"/>
        <w:rPr>
          <w:sz w:val="24"/>
          <w:szCs w:val="24"/>
        </w:rPr>
      </w:pPr>
      <w:r w:rsidRPr="001C7667">
        <w:rPr>
          <w:sz w:val="24"/>
          <w:szCs w:val="24"/>
          <w:u w:val="single"/>
        </w:rPr>
        <w:t>Service Area Description</w:t>
      </w:r>
      <w:r>
        <w:rPr>
          <w:sz w:val="24"/>
          <w:szCs w:val="24"/>
        </w:rPr>
        <w:t>:</w:t>
      </w:r>
    </w:p>
    <w:p w14:paraId="521CEE8D" w14:textId="77777777" w:rsidR="001C7667" w:rsidRDefault="001C7667" w:rsidP="001C7667">
      <w:pPr>
        <w:autoSpaceDE w:val="0"/>
        <w:autoSpaceDN w:val="0"/>
        <w:adjustRightInd w:val="0"/>
        <w:spacing w:after="0" w:line="240" w:lineRule="auto"/>
        <w:rPr>
          <w:rFonts w:cs="Tahoma"/>
          <w:color w:val="000000"/>
          <w:sz w:val="24"/>
          <w:szCs w:val="21"/>
        </w:rPr>
      </w:pPr>
    </w:p>
    <w:p w14:paraId="521CEE8E" w14:textId="77777777" w:rsidR="001C7667" w:rsidRPr="001C7667" w:rsidRDefault="001C7667" w:rsidP="001C7667">
      <w:pPr>
        <w:autoSpaceDE w:val="0"/>
        <w:autoSpaceDN w:val="0"/>
        <w:adjustRightInd w:val="0"/>
        <w:spacing w:after="0" w:line="240" w:lineRule="auto"/>
        <w:rPr>
          <w:sz w:val="24"/>
          <w:szCs w:val="24"/>
        </w:rPr>
      </w:pPr>
    </w:p>
    <w:p w14:paraId="521CEE8F" w14:textId="77777777" w:rsidR="001C7667" w:rsidRDefault="001C7667" w:rsidP="001C7667">
      <w:pPr>
        <w:autoSpaceDE w:val="0"/>
        <w:autoSpaceDN w:val="0"/>
        <w:adjustRightInd w:val="0"/>
        <w:spacing w:after="0" w:line="240" w:lineRule="auto"/>
        <w:rPr>
          <w:rFonts w:cs="Tahoma"/>
          <w:color w:val="000000"/>
          <w:sz w:val="24"/>
          <w:szCs w:val="21"/>
        </w:rPr>
      </w:pPr>
    </w:p>
    <w:p w14:paraId="521CEE90" w14:textId="77777777" w:rsidR="001C7667" w:rsidRDefault="001C7667" w:rsidP="001C7667">
      <w:pPr>
        <w:autoSpaceDE w:val="0"/>
        <w:autoSpaceDN w:val="0"/>
        <w:adjustRightInd w:val="0"/>
        <w:spacing w:after="0" w:line="240" w:lineRule="auto"/>
        <w:rPr>
          <w:rFonts w:cs="Tahoma"/>
          <w:color w:val="000000"/>
          <w:sz w:val="24"/>
          <w:szCs w:val="21"/>
        </w:rPr>
      </w:pPr>
    </w:p>
    <w:p w14:paraId="521CEE91" w14:textId="77777777" w:rsidR="001C7667" w:rsidRDefault="001C7667" w:rsidP="001C7667">
      <w:pPr>
        <w:autoSpaceDE w:val="0"/>
        <w:autoSpaceDN w:val="0"/>
        <w:adjustRightInd w:val="0"/>
        <w:spacing w:after="0" w:line="240" w:lineRule="auto"/>
        <w:rPr>
          <w:rFonts w:cs="Tahoma"/>
          <w:color w:val="000000"/>
          <w:sz w:val="24"/>
          <w:szCs w:val="21"/>
        </w:rPr>
      </w:pPr>
    </w:p>
    <w:p w14:paraId="521CEE93" w14:textId="77777777" w:rsidR="007A7973" w:rsidRDefault="007A7973" w:rsidP="001C7667">
      <w:pPr>
        <w:autoSpaceDE w:val="0"/>
        <w:autoSpaceDN w:val="0"/>
        <w:adjustRightInd w:val="0"/>
        <w:spacing w:after="0" w:line="240" w:lineRule="auto"/>
        <w:rPr>
          <w:sz w:val="24"/>
          <w:szCs w:val="24"/>
        </w:rPr>
      </w:pPr>
    </w:p>
    <w:p w14:paraId="521CEE94" w14:textId="2AF51D35" w:rsidR="001C7667" w:rsidRDefault="00211970" w:rsidP="001C7667">
      <w:pPr>
        <w:autoSpaceDE w:val="0"/>
        <w:autoSpaceDN w:val="0"/>
        <w:adjustRightInd w:val="0"/>
        <w:spacing w:after="0" w:line="240" w:lineRule="auto"/>
        <w:rPr>
          <w:rFonts w:cs="Tahoma"/>
          <w:color w:val="000000"/>
          <w:sz w:val="24"/>
          <w:szCs w:val="21"/>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1C7667">
        <w:rPr>
          <w:sz w:val="24"/>
          <w:szCs w:val="24"/>
        </w:rPr>
        <w:t xml:space="preserve"> </w:t>
      </w:r>
      <w:r w:rsidR="001C7667" w:rsidRPr="001C7667">
        <w:rPr>
          <w:rFonts w:cs="Tahoma"/>
          <w:color w:val="000000"/>
          <w:sz w:val="24"/>
          <w:szCs w:val="21"/>
        </w:rPr>
        <w:t>has developed this LEP Plan to help identify</w:t>
      </w:r>
      <w:r w:rsidR="001C7667">
        <w:rPr>
          <w:rFonts w:cs="Tahoma"/>
          <w:color w:val="000000"/>
          <w:sz w:val="24"/>
          <w:szCs w:val="21"/>
        </w:rPr>
        <w:t xml:space="preserve"> </w:t>
      </w:r>
      <w:r w:rsidR="001C7667" w:rsidRPr="001C7667">
        <w:rPr>
          <w:rFonts w:cs="Tahoma"/>
          <w:color w:val="000000"/>
          <w:sz w:val="24"/>
          <w:szCs w:val="21"/>
        </w:rPr>
        <w:t>reasonable steps for providing language assistance to persons with limited English proficiency</w:t>
      </w:r>
      <w:r w:rsidR="001C7667">
        <w:rPr>
          <w:rFonts w:cs="Tahoma"/>
          <w:color w:val="000000"/>
          <w:sz w:val="24"/>
          <w:szCs w:val="21"/>
        </w:rPr>
        <w:t xml:space="preserve"> </w:t>
      </w:r>
      <w:r w:rsidR="001C7667" w:rsidRPr="001C7667">
        <w:rPr>
          <w:rFonts w:cs="Tahoma"/>
          <w:color w:val="000000"/>
          <w:sz w:val="24"/>
          <w:szCs w:val="21"/>
        </w:rPr>
        <w:t>who wish to</w:t>
      </w:r>
      <w:r w:rsidR="001C7667">
        <w:rPr>
          <w:rFonts w:cs="Tahoma"/>
          <w:color w:val="000000"/>
          <w:sz w:val="24"/>
          <w:szCs w:val="21"/>
        </w:rPr>
        <w:t xml:space="preserve"> access services provided by </w:t>
      </w:r>
      <w:r>
        <w:rPr>
          <w:sz w:val="24"/>
          <w:szCs w:val="24"/>
        </w:rPr>
        <w:t>Northside Youth And Senior Service Center</w:t>
      </w:r>
      <w:r w:rsidR="001C7667" w:rsidRPr="001C7667">
        <w:rPr>
          <w:rFonts w:cs="Tahoma"/>
          <w:color w:val="000000"/>
          <w:sz w:val="24"/>
          <w:szCs w:val="21"/>
        </w:rPr>
        <w:t>. As defined in Executive Order 13166, LEP</w:t>
      </w:r>
      <w:r w:rsidR="001C7667">
        <w:rPr>
          <w:rFonts w:cs="Tahoma"/>
          <w:color w:val="000000"/>
          <w:sz w:val="24"/>
          <w:szCs w:val="21"/>
        </w:rPr>
        <w:t xml:space="preserve"> </w:t>
      </w:r>
      <w:r w:rsidR="001C7667" w:rsidRPr="001C7667">
        <w:rPr>
          <w:rFonts w:cs="Tahoma"/>
          <w:color w:val="000000"/>
          <w:sz w:val="24"/>
          <w:szCs w:val="21"/>
        </w:rPr>
        <w:t>persons are those who do not speak English as their primary language and have limited ability</w:t>
      </w:r>
      <w:r w:rsidR="001C7667">
        <w:rPr>
          <w:rFonts w:cs="Tahoma"/>
          <w:color w:val="000000"/>
          <w:sz w:val="24"/>
          <w:szCs w:val="21"/>
        </w:rPr>
        <w:t xml:space="preserve"> </w:t>
      </w:r>
      <w:r w:rsidR="001C7667" w:rsidRPr="001C7667">
        <w:rPr>
          <w:rFonts w:cs="Tahoma"/>
          <w:color w:val="000000"/>
          <w:sz w:val="24"/>
          <w:szCs w:val="21"/>
        </w:rPr>
        <w:t xml:space="preserve">to read, speak, </w:t>
      </w:r>
      <w:proofErr w:type="gramStart"/>
      <w:r w:rsidR="001C7667" w:rsidRPr="001C7667">
        <w:rPr>
          <w:rFonts w:cs="Tahoma"/>
          <w:color w:val="000000"/>
          <w:sz w:val="24"/>
          <w:szCs w:val="21"/>
        </w:rPr>
        <w:t>write</w:t>
      </w:r>
      <w:proofErr w:type="gramEnd"/>
      <w:r w:rsidR="001C7667" w:rsidRPr="001C7667">
        <w:rPr>
          <w:rFonts w:cs="Tahoma"/>
          <w:color w:val="000000"/>
          <w:sz w:val="24"/>
          <w:szCs w:val="21"/>
        </w:rPr>
        <w:t xml:space="preserve"> or understand English. This plan outlines how to identify a person who</w:t>
      </w:r>
      <w:r w:rsidR="001C7667">
        <w:rPr>
          <w:rFonts w:cs="Tahoma"/>
          <w:color w:val="000000"/>
          <w:sz w:val="24"/>
          <w:szCs w:val="21"/>
        </w:rPr>
        <w:t xml:space="preserve"> may need </w:t>
      </w:r>
      <w:r w:rsidR="001C7667" w:rsidRPr="001C7667">
        <w:rPr>
          <w:rFonts w:cs="Tahoma"/>
          <w:color w:val="000000"/>
          <w:sz w:val="24"/>
          <w:szCs w:val="21"/>
        </w:rPr>
        <w:t>language assistance, and the ways in which assistance may be provided.</w:t>
      </w:r>
    </w:p>
    <w:p w14:paraId="521CEE95" w14:textId="77777777" w:rsidR="001C7667" w:rsidRDefault="001C7667" w:rsidP="001C7667">
      <w:pPr>
        <w:autoSpaceDE w:val="0"/>
        <w:autoSpaceDN w:val="0"/>
        <w:adjustRightInd w:val="0"/>
        <w:spacing w:after="0" w:line="240" w:lineRule="auto"/>
        <w:rPr>
          <w:rFonts w:cs="Tahoma"/>
          <w:color w:val="000000"/>
          <w:sz w:val="24"/>
          <w:szCs w:val="21"/>
        </w:rPr>
      </w:pPr>
    </w:p>
    <w:p w14:paraId="521CEE96" w14:textId="5C12C916"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lastRenderedPageBreak/>
        <w:t xml:space="preserve">In order to prepare this plan,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217A89">
        <w:rPr>
          <w:sz w:val="24"/>
          <w:szCs w:val="24"/>
        </w:rPr>
        <w:t xml:space="preserve"> </w:t>
      </w:r>
      <w:r w:rsidRPr="001C7667">
        <w:rPr>
          <w:rFonts w:cs="Tahoma"/>
          <w:color w:val="000000"/>
          <w:sz w:val="24"/>
          <w:szCs w:val="21"/>
        </w:rPr>
        <w:t xml:space="preserve">undertook the </w:t>
      </w:r>
      <w:r w:rsidRPr="007A7973">
        <w:rPr>
          <w:rFonts w:cs="Tahoma"/>
          <w:b/>
          <w:color w:val="000000"/>
          <w:sz w:val="24"/>
          <w:szCs w:val="21"/>
        </w:rPr>
        <w:t>four-factor LEP analysis</w:t>
      </w:r>
      <w:r w:rsidRPr="001C7667">
        <w:rPr>
          <w:rFonts w:cs="Tahoma"/>
          <w:color w:val="000000"/>
          <w:sz w:val="24"/>
          <w:szCs w:val="21"/>
        </w:rPr>
        <w:t xml:space="preserve"> which considers the following factors:</w:t>
      </w:r>
    </w:p>
    <w:p w14:paraId="521CEE97" w14:textId="77777777" w:rsidR="00167B2D" w:rsidRDefault="00167B2D" w:rsidP="007A7973">
      <w:pPr>
        <w:autoSpaceDE w:val="0"/>
        <w:autoSpaceDN w:val="0"/>
        <w:adjustRightInd w:val="0"/>
        <w:spacing w:after="0" w:line="240" w:lineRule="auto"/>
        <w:jc w:val="center"/>
        <w:rPr>
          <w:rFonts w:cs="Tahoma"/>
          <w:b/>
          <w:color w:val="000000"/>
          <w:sz w:val="24"/>
          <w:szCs w:val="21"/>
        </w:rPr>
      </w:pPr>
    </w:p>
    <w:p w14:paraId="521CEE98" w14:textId="77777777" w:rsidR="001C7667" w:rsidRPr="007A7973" w:rsidRDefault="007A7973" w:rsidP="007A7973">
      <w:pPr>
        <w:autoSpaceDE w:val="0"/>
        <w:autoSpaceDN w:val="0"/>
        <w:adjustRightInd w:val="0"/>
        <w:spacing w:after="0" w:line="240" w:lineRule="auto"/>
        <w:jc w:val="center"/>
        <w:rPr>
          <w:rFonts w:cs="Tahoma"/>
          <w:b/>
          <w:color w:val="000000"/>
          <w:sz w:val="24"/>
          <w:szCs w:val="21"/>
        </w:rPr>
      </w:pPr>
      <w:r w:rsidRPr="007A7973">
        <w:rPr>
          <w:rFonts w:cs="Tahoma"/>
          <w:b/>
          <w:color w:val="000000"/>
          <w:sz w:val="24"/>
          <w:szCs w:val="21"/>
        </w:rPr>
        <w:t>Four Factor Analysis</w:t>
      </w:r>
    </w:p>
    <w:p w14:paraId="521CEE99" w14:textId="77777777" w:rsidR="007A7973" w:rsidRDefault="007A7973" w:rsidP="001C7667">
      <w:pPr>
        <w:autoSpaceDE w:val="0"/>
        <w:autoSpaceDN w:val="0"/>
        <w:adjustRightInd w:val="0"/>
        <w:spacing w:after="0" w:line="240" w:lineRule="auto"/>
        <w:rPr>
          <w:rFonts w:ascii="Tahoma" w:hAnsi="Tahoma" w:cs="Tahoma"/>
          <w:color w:val="000000"/>
          <w:sz w:val="21"/>
          <w:szCs w:val="21"/>
        </w:rPr>
      </w:pPr>
    </w:p>
    <w:p w14:paraId="521CEE9A" w14:textId="77777777" w:rsidR="001C7667" w:rsidRPr="001C7667" w:rsidRDefault="001C7667" w:rsidP="001C7667">
      <w:pPr>
        <w:autoSpaceDE w:val="0"/>
        <w:autoSpaceDN w:val="0"/>
        <w:adjustRightInd w:val="0"/>
        <w:spacing w:after="0" w:line="240" w:lineRule="auto"/>
        <w:rPr>
          <w:rFonts w:cs="Tahoma"/>
          <w:bCs/>
          <w:color w:val="000000"/>
          <w:sz w:val="24"/>
          <w:szCs w:val="21"/>
        </w:rPr>
      </w:pPr>
      <w:r w:rsidRPr="001C7667">
        <w:rPr>
          <w:rFonts w:cs="Tahoma"/>
          <w:bCs/>
          <w:color w:val="000000"/>
          <w:sz w:val="24"/>
          <w:szCs w:val="21"/>
        </w:rPr>
        <w:t xml:space="preserve">1. </w:t>
      </w:r>
      <w:r w:rsidRPr="001C7667">
        <w:rPr>
          <w:rFonts w:cs="Tahoma"/>
          <w:bCs/>
          <w:color w:val="000000"/>
          <w:sz w:val="24"/>
          <w:szCs w:val="21"/>
          <w:u w:val="single"/>
        </w:rPr>
        <w:t>The number and proportion of LEP persons eligible to be served or likely to be encountered in the service area</w:t>
      </w:r>
      <w:r>
        <w:rPr>
          <w:rFonts w:cs="Tahoma"/>
          <w:bCs/>
          <w:color w:val="000000"/>
          <w:sz w:val="24"/>
          <w:szCs w:val="21"/>
        </w:rPr>
        <w:t>:</w:t>
      </w:r>
    </w:p>
    <w:p w14:paraId="521CEE9B"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9D" w14:textId="13780514" w:rsidR="00167B2D" w:rsidRDefault="000C6D54" w:rsidP="007A7973">
      <w:pPr>
        <w:autoSpaceDE w:val="0"/>
        <w:autoSpaceDN w:val="0"/>
        <w:adjustRightInd w:val="0"/>
        <w:spacing w:after="0" w:line="240" w:lineRule="auto"/>
        <w:rPr>
          <w:rFonts w:cs="Tahoma"/>
          <w:color w:val="000000"/>
          <w:sz w:val="24"/>
          <w:szCs w:val="21"/>
        </w:rPr>
      </w:pPr>
      <w:r>
        <w:rPr>
          <w:rFonts w:cs="Tahoma"/>
          <w:color w:val="000000"/>
          <w:sz w:val="24"/>
          <w:szCs w:val="21"/>
        </w:rPr>
        <w:t xml:space="preserve">A significant majority of </w:t>
      </w:r>
      <w:r w:rsidR="001C7667">
        <w:rPr>
          <w:rFonts w:cs="Tahoma"/>
          <w:color w:val="000000"/>
          <w:sz w:val="24"/>
          <w:szCs w:val="21"/>
        </w:rPr>
        <w:t xml:space="preserve">people in the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1C7667">
        <w:rPr>
          <w:sz w:val="24"/>
          <w:szCs w:val="24"/>
        </w:rPr>
        <w:t xml:space="preserve"> service </w:t>
      </w:r>
      <w:r w:rsidR="001C7667" w:rsidRPr="001C7667">
        <w:rPr>
          <w:rFonts w:cs="Tahoma"/>
          <w:color w:val="000000"/>
          <w:sz w:val="24"/>
          <w:szCs w:val="21"/>
        </w:rPr>
        <w:t>area are proficient in the Englis</w:t>
      </w:r>
      <w:r>
        <w:rPr>
          <w:rFonts w:cs="Tahoma"/>
          <w:color w:val="000000"/>
          <w:sz w:val="24"/>
          <w:szCs w:val="21"/>
        </w:rPr>
        <w:t xml:space="preserve">h language.  </w:t>
      </w:r>
      <w:r w:rsidR="00A50699">
        <w:rPr>
          <w:rFonts w:cs="Tahoma"/>
          <w:color w:val="000000"/>
          <w:sz w:val="24"/>
          <w:szCs w:val="21"/>
        </w:rPr>
        <w:t>Based on 201</w:t>
      </w:r>
      <w:r w:rsidR="002A6C00">
        <w:rPr>
          <w:rFonts w:cs="Tahoma"/>
          <w:color w:val="000000"/>
          <w:sz w:val="24"/>
          <w:szCs w:val="21"/>
        </w:rPr>
        <w:t>8</w:t>
      </w:r>
      <w:r w:rsidR="00A50699">
        <w:rPr>
          <w:rFonts w:cs="Tahoma"/>
          <w:color w:val="000000"/>
          <w:sz w:val="24"/>
          <w:szCs w:val="21"/>
        </w:rPr>
        <w:t xml:space="preserve"> </w:t>
      </w:r>
      <w:r w:rsidR="002A6C00">
        <w:rPr>
          <w:rFonts w:cs="Tahoma"/>
          <w:color w:val="000000"/>
          <w:sz w:val="24"/>
          <w:szCs w:val="21"/>
        </w:rPr>
        <w:t xml:space="preserve">5-Year </w:t>
      </w:r>
      <w:r w:rsidR="00A50699">
        <w:rPr>
          <w:rFonts w:cs="Tahoma"/>
          <w:color w:val="000000"/>
          <w:sz w:val="24"/>
          <w:szCs w:val="21"/>
        </w:rPr>
        <w:t>American Community Survey</w:t>
      </w:r>
      <w:r w:rsidR="00167B2D">
        <w:rPr>
          <w:rFonts w:cs="Tahoma"/>
          <w:color w:val="000000"/>
          <w:sz w:val="24"/>
          <w:szCs w:val="21"/>
        </w:rPr>
        <w:t xml:space="preserve"> data, [</w:t>
      </w:r>
      <w:r w:rsidR="00717A86">
        <w:rPr>
          <w:rFonts w:cs="Tahoma"/>
          <w:color w:val="000000"/>
          <w:sz w:val="24"/>
          <w:szCs w:val="21"/>
          <w:u w:val="single"/>
        </w:rPr>
        <w:t>1.54</w:t>
      </w:r>
      <w:r w:rsidR="00167B2D">
        <w:rPr>
          <w:rFonts w:cs="Tahoma"/>
          <w:color w:val="000000"/>
          <w:sz w:val="24"/>
          <w:szCs w:val="21"/>
        </w:rPr>
        <w:t>%</w:t>
      </w:r>
      <w:r>
        <w:rPr>
          <w:rFonts w:cs="Tahoma"/>
          <w:color w:val="000000"/>
          <w:sz w:val="24"/>
          <w:szCs w:val="21"/>
        </w:rPr>
        <w:t xml:space="preserve">] of the population </w:t>
      </w:r>
      <w:r w:rsidR="00167B2D">
        <w:rPr>
          <w:rFonts w:cs="Tahoma"/>
          <w:color w:val="000000"/>
          <w:sz w:val="24"/>
          <w:szCs w:val="21"/>
        </w:rPr>
        <w:t xml:space="preserve">five years of age and older </w:t>
      </w:r>
      <w:r>
        <w:rPr>
          <w:rFonts w:cs="Tahoma"/>
          <w:color w:val="000000"/>
          <w:sz w:val="24"/>
          <w:szCs w:val="21"/>
        </w:rPr>
        <w:t xml:space="preserve">speak </w:t>
      </w:r>
      <w:r w:rsidR="001C7667" w:rsidRPr="001C7667">
        <w:rPr>
          <w:rFonts w:cs="Tahoma"/>
          <w:color w:val="000000"/>
          <w:sz w:val="24"/>
          <w:szCs w:val="21"/>
        </w:rPr>
        <w:t>E</w:t>
      </w:r>
      <w:r>
        <w:rPr>
          <w:rFonts w:cs="Tahoma"/>
          <w:color w:val="000000"/>
          <w:sz w:val="24"/>
          <w:szCs w:val="21"/>
        </w:rPr>
        <w:t>nglish “less than very well” – a definition of limited English proficienc</w:t>
      </w:r>
      <w:r w:rsidR="00F53213">
        <w:rPr>
          <w:rFonts w:cs="Tahoma"/>
          <w:color w:val="000000"/>
          <w:sz w:val="24"/>
          <w:szCs w:val="21"/>
        </w:rPr>
        <w:t>y.</w:t>
      </w:r>
    </w:p>
    <w:p w14:paraId="116AE39B" w14:textId="77777777" w:rsidR="00485527" w:rsidRDefault="00485527" w:rsidP="001C7667">
      <w:pPr>
        <w:autoSpaceDE w:val="0"/>
        <w:autoSpaceDN w:val="0"/>
        <w:adjustRightInd w:val="0"/>
        <w:spacing w:after="0" w:line="240" w:lineRule="auto"/>
        <w:rPr>
          <w:rFonts w:cs="Tahoma"/>
          <w:color w:val="000000"/>
          <w:sz w:val="24"/>
          <w:szCs w:val="21"/>
        </w:rPr>
      </w:pPr>
    </w:p>
    <w:p w14:paraId="521CEEED" w14:textId="5A51DBD2" w:rsidR="00167B2D" w:rsidRPr="009B5CD1" w:rsidRDefault="00000000" w:rsidP="001C7667">
      <w:pPr>
        <w:autoSpaceDE w:val="0"/>
        <w:autoSpaceDN w:val="0"/>
        <w:adjustRightInd w:val="0"/>
        <w:spacing w:after="0" w:line="240" w:lineRule="auto"/>
        <w:rPr>
          <w:rFonts w:cs="Tahoma"/>
          <w:color w:val="000000"/>
          <w:sz w:val="24"/>
          <w:szCs w:val="21"/>
        </w:rPr>
      </w:pPr>
      <w:r>
        <w:rPr>
          <w:rFonts w:cs="Tahoma"/>
          <w:noProof/>
          <w:color w:val="000000"/>
          <w:sz w:val="24"/>
          <w:szCs w:val="21"/>
        </w:rPr>
        <w:lastRenderedPageBreak/>
        <w:object w:dxaOrig="1440" w:dyaOrig="1440" w14:anchorId="7A19F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pt;margin-top:-12.75pt;width:516.6pt;height:687.8pt;z-index:-251651584;mso-position-horizontal-relative:text;mso-position-vertical-relative:text" wrapcoords="-38 0 -38 21555 21600 21555 21600 0 -38 0">
            <v:imagedata r:id="rId12" o:title=""/>
            <w10:wrap type="tight" side="right"/>
          </v:shape>
          <o:OLEObject Type="Embed" ProgID="Excel.Sheet.12" ShapeID="_x0000_s1026" DrawAspect="Content" ObjectID="_1750423175" r:id="rId13"/>
        </w:object>
      </w:r>
    </w:p>
    <w:p w14:paraId="017A616A" w14:textId="77777777" w:rsidR="002A6C00" w:rsidRDefault="002A6C00" w:rsidP="001C7667">
      <w:pPr>
        <w:autoSpaceDE w:val="0"/>
        <w:autoSpaceDN w:val="0"/>
        <w:adjustRightInd w:val="0"/>
        <w:spacing w:after="0" w:line="240" w:lineRule="auto"/>
        <w:rPr>
          <w:rFonts w:ascii="Tahoma" w:hAnsi="Tahoma" w:cs="Tahoma"/>
          <w:b/>
          <w:bCs/>
          <w:color w:val="000000"/>
          <w:sz w:val="21"/>
          <w:szCs w:val="21"/>
        </w:rPr>
      </w:pPr>
    </w:p>
    <w:p w14:paraId="521CEEEE" w14:textId="59F22663" w:rsidR="001C7667" w:rsidRPr="007A7973" w:rsidRDefault="001C7667" w:rsidP="001C7667">
      <w:pPr>
        <w:autoSpaceDE w:val="0"/>
        <w:autoSpaceDN w:val="0"/>
        <w:adjustRightInd w:val="0"/>
        <w:spacing w:after="0" w:line="240" w:lineRule="auto"/>
        <w:rPr>
          <w:rFonts w:cs="Tahoma"/>
          <w:bCs/>
          <w:color w:val="000000"/>
          <w:sz w:val="24"/>
          <w:szCs w:val="21"/>
        </w:rPr>
      </w:pPr>
      <w:r w:rsidRPr="007A7973">
        <w:rPr>
          <w:rFonts w:cs="Tahoma"/>
          <w:bCs/>
          <w:color w:val="000000"/>
          <w:sz w:val="24"/>
          <w:szCs w:val="24"/>
        </w:rPr>
        <w:t xml:space="preserve">2. </w:t>
      </w:r>
      <w:r w:rsidRPr="007A7973">
        <w:rPr>
          <w:rFonts w:cs="Tahoma"/>
          <w:bCs/>
          <w:color w:val="000000"/>
          <w:sz w:val="24"/>
          <w:szCs w:val="24"/>
          <w:u w:val="single"/>
        </w:rPr>
        <w:t>Frequency</w:t>
      </w:r>
      <w:r w:rsidRPr="007A7973">
        <w:rPr>
          <w:rFonts w:cs="Tahoma"/>
          <w:bCs/>
          <w:color w:val="000000"/>
          <w:sz w:val="28"/>
          <w:szCs w:val="21"/>
          <w:u w:val="single"/>
        </w:rPr>
        <w:t xml:space="preserve"> </w:t>
      </w:r>
      <w:r w:rsidRPr="007A7973">
        <w:rPr>
          <w:rFonts w:cs="Tahoma"/>
          <w:bCs/>
          <w:color w:val="000000"/>
          <w:sz w:val="24"/>
          <w:szCs w:val="21"/>
          <w:u w:val="single"/>
        </w:rPr>
        <w:t xml:space="preserve">of </w:t>
      </w:r>
      <w:r w:rsidR="007A7973" w:rsidRPr="007A7973">
        <w:rPr>
          <w:rFonts w:cs="Tahoma"/>
          <w:bCs/>
          <w:color w:val="000000"/>
          <w:sz w:val="24"/>
          <w:szCs w:val="21"/>
          <w:u w:val="single"/>
        </w:rPr>
        <w:t xml:space="preserve">Contact by LEP Persons with </w:t>
      </w:r>
      <w:r w:rsidR="00211970">
        <w:rPr>
          <w:sz w:val="24"/>
          <w:szCs w:val="24"/>
          <w:u w:val="single"/>
        </w:rPr>
        <w:t xml:space="preserve">Northside Youth </w:t>
      </w:r>
      <w:proofErr w:type="gramStart"/>
      <w:r w:rsidR="00211970">
        <w:rPr>
          <w:sz w:val="24"/>
          <w:szCs w:val="24"/>
          <w:u w:val="single"/>
        </w:rPr>
        <w:t>And</w:t>
      </w:r>
      <w:proofErr w:type="gramEnd"/>
      <w:r w:rsidR="00211970">
        <w:rPr>
          <w:sz w:val="24"/>
          <w:szCs w:val="24"/>
          <w:u w:val="single"/>
        </w:rPr>
        <w:t xml:space="preserve"> Senior Service Center</w:t>
      </w:r>
      <w:r w:rsidR="007A7973" w:rsidRPr="007A7973">
        <w:rPr>
          <w:sz w:val="24"/>
          <w:szCs w:val="24"/>
          <w:u w:val="single"/>
        </w:rPr>
        <w:t xml:space="preserve">’s </w:t>
      </w:r>
      <w:r w:rsidRPr="007A7973">
        <w:rPr>
          <w:rFonts w:cs="Tahoma"/>
          <w:bCs/>
          <w:color w:val="000000"/>
          <w:sz w:val="24"/>
          <w:szCs w:val="21"/>
          <w:u w:val="single"/>
        </w:rPr>
        <w:t>Services</w:t>
      </w:r>
      <w:r w:rsidR="007A7973">
        <w:rPr>
          <w:rFonts w:cs="Tahoma"/>
          <w:bCs/>
          <w:color w:val="000000"/>
          <w:sz w:val="24"/>
          <w:szCs w:val="21"/>
        </w:rPr>
        <w:t>:</w:t>
      </w:r>
    </w:p>
    <w:p w14:paraId="521CEEEF" w14:textId="77777777" w:rsidR="007A7973" w:rsidRDefault="007A7973" w:rsidP="001C7667">
      <w:pPr>
        <w:autoSpaceDE w:val="0"/>
        <w:autoSpaceDN w:val="0"/>
        <w:adjustRightInd w:val="0"/>
        <w:spacing w:after="0" w:line="240" w:lineRule="auto"/>
        <w:rPr>
          <w:rFonts w:ascii="Tahoma" w:hAnsi="Tahoma" w:cs="Tahoma"/>
          <w:color w:val="000000"/>
          <w:sz w:val="20"/>
          <w:szCs w:val="20"/>
        </w:rPr>
      </w:pPr>
    </w:p>
    <w:p w14:paraId="521CEEF0" w14:textId="282F869A" w:rsidR="008A6BBA" w:rsidRDefault="001C7667" w:rsidP="001C7667">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The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7A7973">
        <w:rPr>
          <w:sz w:val="24"/>
          <w:szCs w:val="24"/>
        </w:rPr>
        <w:t xml:space="preserve"> </w:t>
      </w:r>
      <w:r>
        <w:rPr>
          <w:rFonts w:ascii="Tahoma" w:hAnsi="Tahoma" w:cs="Tahoma"/>
          <w:color w:val="000000"/>
          <w:sz w:val="20"/>
          <w:szCs w:val="20"/>
        </w:rPr>
        <w:t>staff reviewed the frequency with which office staff, dispatchers and drivers have, or</w:t>
      </w:r>
      <w:r w:rsidR="007A7973">
        <w:rPr>
          <w:rFonts w:ascii="Tahoma" w:hAnsi="Tahoma" w:cs="Tahoma"/>
          <w:color w:val="000000"/>
          <w:sz w:val="20"/>
          <w:szCs w:val="20"/>
        </w:rPr>
        <w:t xml:space="preserve"> </w:t>
      </w:r>
      <w:r>
        <w:rPr>
          <w:rFonts w:ascii="Tahoma" w:hAnsi="Tahoma" w:cs="Tahoma"/>
          <w:color w:val="000000"/>
          <w:sz w:val="20"/>
          <w:szCs w:val="20"/>
        </w:rPr>
        <w:t>could have, contact</w:t>
      </w:r>
      <w:r w:rsidR="00217A89">
        <w:rPr>
          <w:rFonts w:ascii="Tahoma" w:hAnsi="Tahoma" w:cs="Tahoma"/>
          <w:color w:val="000000"/>
          <w:sz w:val="20"/>
          <w:szCs w:val="20"/>
        </w:rPr>
        <w:t xml:space="preserve"> with LEP persons. To date,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217A89">
        <w:rPr>
          <w:sz w:val="24"/>
          <w:szCs w:val="24"/>
        </w:rPr>
        <w:t xml:space="preserve"> </w:t>
      </w:r>
      <w:r>
        <w:rPr>
          <w:rFonts w:ascii="Tahoma" w:hAnsi="Tahoma" w:cs="Tahoma"/>
          <w:color w:val="000000"/>
          <w:sz w:val="20"/>
          <w:szCs w:val="20"/>
        </w:rPr>
        <w:t>has</w:t>
      </w:r>
      <w:r w:rsidR="00041F1C">
        <w:rPr>
          <w:rFonts w:ascii="Tahoma" w:hAnsi="Tahoma" w:cs="Tahoma"/>
          <w:color w:val="000000"/>
          <w:sz w:val="20"/>
          <w:szCs w:val="20"/>
        </w:rPr>
        <w:t>,</w:t>
      </w:r>
      <w:r>
        <w:rPr>
          <w:rFonts w:ascii="Tahoma" w:hAnsi="Tahoma" w:cs="Tahoma"/>
          <w:color w:val="000000"/>
          <w:sz w:val="20"/>
          <w:szCs w:val="20"/>
        </w:rPr>
        <w:t xml:space="preserve"> on average, </w:t>
      </w:r>
      <w:r w:rsidR="00041F1C">
        <w:rPr>
          <w:rFonts w:ascii="Tahoma" w:hAnsi="Tahoma" w:cs="Tahoma"/>
          <w:color w:val="000000"/>
          <w:sz w:val="20"/>
          <w:szCs w:val="20"/>
        </w:rPr>
        <w:t>[</w:t>
      </w:r>
      <w:r w:rsidR="00DD10AB">
        <w:rPr>
          <w:rFonts w:ascii="Tahoma" w:hAnsi="Tahoma" w:cs="Tahoma"/>
          <w:color w:val="000000"/>
          <w:sz w:val="20"/>
          <w:szCs w:val="20"/>
        </w:rPr>
        <w:t>0</w:t>
      </w:r>
      <w:r>
        <w:rPr>
          <w:rFonts w:ascii="Tahoma" w:hAnsi="Tahoma" w:cs="Tahoma"/>
          <w:color w:val="000000"/>
          <w:sz w:val="20"/>
          <w:szCs w:val="20"/>
        </w:rPr>
        <w:t xml:space="preserve"> per</w:t>
      </w:r>
      <w:r w:rsidR="007A7973">
        <w:rPr>
          <w:rFonts w:ascii="Tahoma" w:hAnsi="Tahoma" w:cs="Tahoma"/>
          <w:color w:val="000000"/>
          <w:sz w:val="20"/>
          <w:szCs w:val="20"/>
        </w:rPr>
        <w:t xml:space="preserve"> </w:t>
      </w:r>
      <w:r>
        <w:rPr>
          <w:rFonts w:ascii="Tahoma" w:hAnsi="Tahoma" w:cs="Tahoma"/>
          <w:color w:val="000000"/>
          <w:sz w:val="20"/>
          <w:szCs w:val="20"/>
        </w:rPr>
        <w:t>month</w:t>
      </w:r>
      <w:r w:rsidR="00041F1C">
        <w:rPr>
          <w:rFonts w:ascii="Tahoma" w:hAnsi="Tahoma" w:cs="Tahoma"/>
          <w:color w:val="000000"/>
          <w:sz w:val="20"/>
          <w:szCs w:val="20"/>
        </w:rPr>
        <w:t>]</w:t>
      </w:r>
      <w:r>
        <w:rPr>
          <w:rFonts w:ascii="Tahoma" w:hAnsi="Tahoma" w:cs="Tahoma"/>
          <w:color w:val="000000"/>
          <w:sz w:val="20"/>
          <w:szCs w:val="20"/>
        </w:rPr>
        <w:t xml:space="preserve"> for an interpreter. </w:t>
      </w:r>
      <w:r w:rsidR="007A7973">
        <w:rPr>
          <w:rFonts w:ascii="Tahoma" w:hAnsi="Tahoma" w:cs="Tahoma"/>
          <w:color w:val="000000"/>
          <w:sz w:val="20"/>
          <w:szCs w:val="20"/>
        </w:rPr>
        <w:t xml:space="preserv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7A7973">
        <w:rPr>
          <w:sz w:val="24"/>
          <w:szCs w:val="24"/>
        </w:rPr>
        <w:t xml:space="preserve"> </w:t>
      </w:r>
      <w:r>
        <w:rPr>
          <w:rFonts w:ascii="Tahoma" w:hAnsi="Tahoma" w:cs="Tahoma"/>
          <w:color w:val="000000"/>
          <w:sz w:val="20"/>
          <w:szCs w:val="20"/>
        </w:rPr>
        <w:t>averag</w:t>
      </w:r>
      <w:r w:rsidR="00041F1C">
        <w:rPr>
          <w:rFonts w:ascii="Tahoma" w:hAnsi="Tahoma" w:cs="Tahoma"/>
          <w:color w:val="000000"/>
          <w:sz w:val="20"/>
          <w:szCs w:val="20"/>
        </w:rPr>
        <w:t>es [</w:t>
      </w:r>
      <w:r w:rsidR="00DD10AB">
        <w:rPr>
          <w:rFonts w:ascii="Tahoma" w:hAnsi="Tahoma" w:cs="Tahoma"/>
          <w:color w:val="000000"/>
          <w:sz w:val="20"/>
          <w:szCs w:val="20"/>
        </w:rPr>
        <w:t>490</w:t>
      </w:r>
      <w:r w:rsidR="00041F1C">
        <w:rPr>
          <w:rFonts w:ascii="Tahoma" w:hAnsi="Tahoma" w:cs="Tahoma"/>
          <w:color w:val="000000"/>
          <w:sz w:val="20"/>
          <w:szCs w:val="20"/>
        </w:rPr>
        <w:t>]</w:t>
      </w:r>
      <w:r w:rsidR="008A6BBA">
        <w:rPr>
          <w:rFonts w:ascii="Tahoma" w:hAnsi="Tahoma" w:cs="Tahoma"/>
          <w:color w:val="000000"/>
          <w:sz w:val="20"/>
          <w:szCs w:val="20"/>
        </w:rPr>
        <w:t xml:space="preserve"> phone calls per month.</w:t>
      </w:r>
    </w:p>
    <w:p w14:paraId="521CEEF1" w14:textId="77777777" w:rsidR="008A6BBA" w:rsidRPr="008A6BBA" w:rsidRDefault="000B703D" w:rsidP="001C7667">
      <w:pPr>
        <w:autoSpaceDE w:val="0"/>
        <w:autoSpaceDN w:val="0"/>
        <w:adjustRightInd w:val="0"/>
        <w:spacing w:after="0" w:line="240" w:lineRule="auto"/>
        <w:rPr>
          <w:rFonts w:ascii="Tahoma" w:hAnsi="Tahoma" w:cs="Tahoma"/>
          <w:color w:val="000000"/>
          <w:sz w:val="20"/>
          <w:szCs w:val="20"/>
        </w:rPr>
      </w:pPr>
      <w:r>
        <w:rPr>
          <w:rFonts w:ascii="Tahoma" w:hAnsi="Tahoma" w:cs="Tahoma"/>
          <w:bCs/>
          <w:noProof/>
          <w:color w:val="000000"/>
          <w:sz w:val="21"/>
          <w:szCs w:val="21"/>
        </w:rPr>
        <mc:AlternateContent>
          <mc:Choice Requires="wps">
            <w:drawing>
              <wp:anchor distT="0" distB="0" distL="114300" distR="114300" simplePos="0" relativeHeight="251659776" behindDoc="0" locked="0" layoutInCell="1" allowOverlap="1" wp14:anchorId="521CF0F7" wp14:editId="521CF0F8">
                <wp:simplePos x="0" y="0"/>
                <wp:positionH relativeFrom="column">
                  <wp:posOffset>-47625</wp:posOffset>
                </wp:positionH>
                <wp:positionV relativeFrom="paragraph">
                  <wp:posOffset>103505</wp:posOffset>
                </wp:positionV>
                <wp:extent cx="6096000" cy="2085975"/>
                <wp:effectExtent l="9525" t="9525" r="9525" b="952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A117" id="Rectangle 28" o:spid="_x0000_s1026" style="position:absolute;margin-left:-3.75pt;margin-top:8.15pt;width:480pt;height:16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" filled="f"/>
            </w:pict>
          </mc:Fallback>
        </mc:AlternateContent>
      </w:r>
    </w:p>
    <w:p w14:paraId="521CEEF2" w14:textId="77777777" w:rsidR="008A6BBA" w:rsidRDefault="008A6BBA" w:rsidP="008A6BBA">
      <w:pPr>
        <w:autoSpaceDE w:val="0"/>
        <w:autoSpaceDN w:val="0"/>
        <w:adjustRightInd w:val="0"/>
        <w:spacing w:after="0" w:line="240" w:lineRule="auto"/>
        <w:jc w:val="center"/>
        <w:rPr>
          <w:rFonts w:ascii="Tahoma" w:hAnsi="Tahoma" w:cs="Tahoma"/>
          <w:bCs/>
          <w:color w:val="000000"/>
          <w:sz w:val="21"/>
          <w:szCs w:val="21"/>
        </w:rPr>
      </w:pPr>
      <w:r>
        <w:rPr>
          <w:rFonts w:ascii="Tahoma" w:hAnsi="Tahoma" w:cs="Tahoma"/>
          <w:bCs/>
          <w:color w:val="000000"/>
          <w:sz w:val="21"/>
          <w:szCs w:val="21"/>
        </w:rPr>
        <w:t>LEP Staff Survey Form</w:t>
      </w:r>
    </w:p>
    <w:p w14:paraId="521CEEF3" w14:textId="77777777" w:rsidR="008A6BBA" w:rsidRDefault="008A6BBA" w:rsidP="008A6BBA">
      <w:pPr>
        <w:autoSpaceDE w:val="0"/>
        <w:autoSpaceDN w:val="0"/>
        <w:adjustRightInd w:val="0"/>
        <w:spacing w:after="0" w:line="240" w:lineRule="auto"/>
        <w:jc w:val="center"/>
        <w:rPr>
          <w:rFonts w:ascii="Tahoma" w:hAnsi="Tahoma" w:cs="Tahoma"/>
          <w:bCs/>
          <w:color w:val="000000"/>
          <w:sz w:val="21"/>
          <w:szCs w:val="21"/>
        </w:rPr>
      </w:pPr>
    </w:p>
    <w:p w14:paraId="521CEEF4" w14:textId="78F34CF1" w:rsidR="008A6BBA" w:rsidRDefault="00211970" w:rsidP="008A6BBA">
      <w:pPr>
        <w:autoSpaceDE w:val="0"/>
        <w:autoSpaceDN w:val="0"/>
        <w:adjustRightInd w:val="0"/>
        <w:spacing w:after="0" w:line="240" w:lineRule="auto"/>
        <w:rPr>
          <w:rFonts w:ascii="Tahoma" w:hAnsi="Tahoma" w:cs="Tahoma"/>
          <w:color w:val="000000"/>
          <w:sz w:val="20"/>
          <w:szCs w:val="20"/>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8A6BBA">
        <w:rPr>
          <w:sz w:val="24"/>
          <w:szCs w:val="24"/>
        </w:rPr>
        <w:t xml:space="preserve"> </w:t>
      </w:r>
      <w:r w:rsidR="008A6BBA">
        <w:rPr>
          <w:rFonts w:ascii="Tahoma" w:hAnsi="Tahoma" w:cs="Tahoma"/>
          <w:color w:val="000000"/>
          <w:sz w:val="20"/>
          <w:szCs w:val="20"/>
        </w:rPr>
        <w:t>is studying the language assistance needs of its riders so that we can better communicate with them if needed.</w:t>
      </w:r>
    </w:p>
    <w:p w14:paraId="521CEEF5" w14:textId="77777777" w:rsidR="008A6BBA" w:rsidRDefault="008A6BBA" w:rsidP="008A6BBA">
      <w:pPr>
        <w:autoSpaceDE w:val="0"/>
        <w:autoSpaceDN w:val="0"/>
        <w:adjustRightInd w:val="0"/>
        <w:spacing w:after="0" w:line="240" w:lineRule="auto"/>
        <w:rPr>
          <w:rFonts w:ascii="Tahoma" w:hAnsi="Tahoma" w:cs="Tahoma"/>
          <w:color w:val="000000"/>
          <w:sz w:val="20"/>
          <w:szCs w:val="20"/>
        </w:rPr>
      </w:pPr>
    </w:p>
    <w:p w14:paraId="521CEEF6"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 xml:space="preserve">How often do you </w:t>
      </w:r>
      <w:proofErr w:type="gramStart"/>
      <w:r>
        <w:rPr>
          <w:rFonts w:ascii="Tahoma" w:hAnsi="Tahoma" w:cs="Tahoma"/>
          <w:bCs/>
          <w:color w:val="000000"/>
          <w:sz w:val="21"/>
          <w:szCs w:val="21"/>
        </w:rPr>
        <w:t>come into contact with</w:t>
      </w:r>
      <w:proofErr w:type="gramEnd"/>
      <w:r>
        <w:rPr>
          <w:rFonts w:ascii="Tahoma" w:hAnsi="Tahoma" w:cs="Tahoma"/>
          <w:bCs/>
          <w:color w:val="000000"/>
          <w:sz w:val="21"/>
          <w:szCs w:val="21"/>
        </w:rPr>
        <w:t xml:space="preserve"> passengers who do not speak English or have trouble understanding you when you speak English to them?</w:t>
      </w:r>
    </w:p>
    <w:p w14:paraId="521CEEF7" w14:textId="77777777" w:rsidR="008A6BBA" w:rsidRDefault="008A6BBA" w:rsidP="008A6BBA">
      <w:pPr>
        <w:autoSpaceDE w:val="0"/>
        <w:autoSpaceDN w:val="0"/>
        <w:adjustRightInd w:val="0"/>
        <w:spacing w:after="0" w:line="240" w:lineRule="auto"/>
        <w:ind w:left="1440"/>
        <w:rPr>
          <w:rFonts w:ascii="Tahoma" w:hAnsi="Tahoma" w:cs="Tahoma"/>
          <w:bCs/>
          <w:color w:val="000000"/>
          <w:sz w:val="21"/>
          <w:szCs w:val="21"/>
        </w:rPr>
      </w:pPr>
      <w:r>
        <w:rPr>
          <w:rFonts w:ascii="Tahoma" w:hAnsi="Tahoma" w:cs="Tahoma"/>
          <w:bCs/>
          <w:color w:val="000000"/>
          <w:sz w:val="21"/>
          <w:szCs w:val="21"/>
        </w:rPr>
        <w:t>DAILY     WEEKLY     MONTHLY     LESS THAN MONTHLY</w:t>
      </w:r>
      <w:r>
        <w:rPr>
          <w:rFonts w:ascii="Tahoma" w:hAnsi="Tahoma" w:cs="Tahoma"/>
          <w:bCs/>
          <w:color w:val="000000"/>
          <w:sz w:val="21"/>
          <w:szCs w:val="21"/>
        </w:rPr>
        <w:tab/>
      </w:r>
    </w:p>
    <w:p w14:paraId="521CEEF8" w14:textId="77777777" w:rsidR="008A6BBA" w:rsidRPr="008A6BBA" w:rsidRDefault="008A6BBA" w:rsidP="008A6BBA">
      <w:pPr>
        <w:autoSpaceDE w:val="0"/>
        <w:autoSpaceDN w:val="0"/>
        <w:adjustRightInd w:val="0"/>
        <w:spacing w:after="0" w:line="240" w:lineRule="auto"/>
        <w:rPr>
          <w:rFonts w:ascii="Tahoma" w:hAnsi="Tahoma" w:cs="Tahoma"/>
          <w:bCs/>
          <w:color w:val="000000"/>
          <w:sz w:val="21"/>
          <w:szCs w:val="21"/>
        </w:rPr>
      </w:pPr>
    </w:p>
    <w:p w14:paraId="521CEEF9"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What languages do these passengers speak?</w:t>
      </w:r>
    </w:p>
    <w:p w14:paraId="521CEEFA"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What languages (other than English) do you understand or speak?</w:t>
      </w:r>
    </w:p>
    <w:p w14:paraId="521CEEFB" w14:textId="77777777" w:rsidR="008A6BBA" w:rsidRP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Would you be willing to serve as a translator when needed?</w:t>
      </w:r>
    </w:p>
    <w:p w14:paraId="521CEEFC" w14:textId="77777777" w:rsidR="008A6BBA" w:rsidRDefault="008A6BBA" w:rsidP="001C7667">
      <w:pPr>
        <w:autoSpaceDE w:val="0"/>
        <w:autoSpaceDN w:val="0"/>
        <w:adjustRightInd w:val="0"/>
        <w:spacing w:after="0" w:line="240" w:lineRule="auto"/>
        <w:rPr>
          <w:rFonts w:ascii="Tahoma" w:hAnsi="Tahoma" w:cs="Tahoma"/>
          <w:b/>
          <w:bCs/>
          <w:color w:val="000000"/>
          <w:sz w:val="21"/>
          <w:szCs w:val="21"/>
        </w:rPr>
      </w:pPr>
    </w:p>
    <w:tbl>
      <w:tblPr>
        <w:tblStyle w:val="TableGrid"/>
        <w:tblW w:w="0" w:type="auto"/>
        <w:tblLook w:val="04A0" w:firstRow="1" w:lastRow="0" w:firstColumn="1" w:lastColumn="0" w:noHBand="0" w:noVBand="1"/>
      </w:tblPr>
      <w:tblGrid>
        <w:gridCol w:w="3258"/>
        <w:gridCol w:w="6318"/>
      </w:tblGrid>
      <w:tr w:rsidR="008A6BBA" w14:paraId="521CEEFE" w14:textId="77777777" w:rsidTr="00A83999">
        <w:tc>
          <w:tcPr>
            <w:tcW w:w="9576" w:type="dxa"/>
            <w:gridSpan w:val="2"/>
          </w:tcPr>
          <w:p w14:paraId="521CEEFD"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Frequency of Contact with LEP Persons</w:t>
            </w:r>
          </w:p>
        </w:tc>
      </w:tr>
      <w:tr w:rsidR="008A6BBA" w14:paraId="521CEF01" w14:textId="77777777" w:rsidTr="008A6BBA">
        <w:tc>
          <w:tcPr>
            <w:tcW w:w="3258" w:type="dxa"/>
          </w:tcPr>
          <w:p w14:paraId="521CEEFF"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Frequency</w:t>
            </w:r>
          </w:p>
        </w:tc>
        <w:tc>
          <w:tcPr>
            <w:tcW w:w="6318" w:type="dxa"/>
          </w:tcPr>
          <w:p w14:paraId="521CEF00"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Language Spoken by LEP Persons</w:t>
            </w:r>
          </w:p>
        </w:tc>
      </w:tr>
      <w:tr w:rsidR="008A6BBA" w14:paraId="521CEF04" w14:textId="77777777" w:rsidTr="008A6BBA">
        <w:tc>
          <w:tcPr>
            <w:tcW w:w="3258" w:type="dxa"/>
          </w:tcPr>
          <w:p w14:paraId="521CEF02"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Daily</w:t>
            </w:r>
          </w:p>
        </w:tc>
        <w:tc>
          <w:tcPr>
            <w:tcW w:w="6318" w:type="dxa"/>
          </w:tcPr>
          <w:p w14:paraId="521CEF03" w14:textId="77777777" w:rsidR="008A6BBA" w:rsidRDefault="008A6BBA" w:rsidP="001C7667">
            <w:pPr>
              <w:autoSpaceDE w:val="0"/>
              <w:autoSpaceDN w:val="0"/>
              <w:adjustRightInd w:val="0"/>
              <w:rPr>
                <w:rFonts w:ascii="Tahoma" w:hAnsi="Tahoma" w:cs="Tahoma"/>
                <w:b/>
                <w:bCs/>
                <w:color w:val="000000"/>
                <w:sz w:val="21"/>
                <w:szCs w:val="21"/>
              </w:rPr>
            </w:pPr>
          </w:p>
        </w:tc>
      </w:tr>
      <w:tr w:rsidR="008A6BBA" w14:paraId="521CEF07" w14:textId="77777777" w:rsidTr="008A6BBA">
        <w:tc>
          <w:tcPr>
            <w:tcW w:w="3258" w:type="dxa"/>
          </w:tcPr>
          <w:p w14:paraId="521CEF05"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Weekly</w:t>
            </w:r>
          </w:p>
        </w:tc>
        <w:tc>
          <w:tcPr>
            <w:tcW w:w="6318" w:type="dxa"/>
          </w:tcPr>
          <w:p w14:paraId="521CEF06" w14:textId="77777777" w:rsidR="008A6BBA" w:rsidRDefault="008A6BBA" w:rsidP="001C7667">
            <w:pPr>
              <w:autoSpaceDE w:val="0"/>
              <w:autoSpaceDN w:val="0"/>
              <w:adjustRightInd w:val="0"/>
              <w:rPr>
                <w:rFonts w:ascii="Tahoma" w:hAnsi="Tahoma" w:cs="Tahoma"/>
                <w:b/>
                <w:bCs/>
                <w:color w:val="000000"/>
                <w:sz w:val="21"/>
                <w:szCs w:val="21"/>
              </w:rPr>
            </w:pPr>
          </w:p>
        </w:tc>
      </w:tr>
      <w:tr w:rsidR="008A6BBA" w14:paraId="521CEF0A" w14:textId="77777777" w:rsidTr="008A6BBA">
        <w:tc>
          <w:tcPr>
            <w:tcW w:w="3258" w:type="dxa"/>
          </w:tcPr>
          <w:p w14:paraId="521CEF08"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Monthly</w:t>
            </w:r>
          </w:p>
        </w:tc>
        <w:tc>
          <w:tcPr>
            <w:tcW w:w="6318" w:type="dxa"/>
          </w:tcPr>
          <w:p w14:paraId="521CEF09" w14:textId="77777777" w:rsidR="008A6BBA" w:rsidRDefault="008A6BBA" w:rsidP="001C7667">
            <w:pPr>
              <w:autoSpaceDE w:val="0"/>
              <w:autoSpaceDN w:val="0"/>
              <w:adjustRightInd w:val="0"/>
              <w:rPr>
                <w:rFonts w:ascii="Tahoma" w:hAnsi="Tahoma" w:cs="Tahoma"/>
                <w:b/>
                <w:bCs/>
                <w:color w:val="000000"/>
                <w:sz w:val="21"/>
                <w:szCs w:val="21"/>
              </w:rPr>
            </w:pPr>
          </w:p>
        </w:tc>
      </w:tr>
      <w:tr w:rsidR="008A6BBA" w14:paraId="521CEF0D" w14:textId="77777777" w:rsidTr="008A6BBA">
        <w:tc>
          <w:tcPr>
            <w:tcW w:w="3258" w:type="dxa"/>
          </w:tcPr>
          <w:p w14:paraId="521CEF0B"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Less frequently than monthly</w:t>
            </w:r>
          </w:p>
        </w:tc>
        <w:tc>
          <w:tcPr>
            <w:tcW w:w="6318" w:type="dxa"/>
          </w:tcPr>
          <w:p w14:paraId="521CEF0C" w14:textId="77777777" w:rsidR="008A6BBA" w:rsidRDefault="008A6BBA" w:rsidP="001C7667">
            <w:pPr>
              <w:autoSpaceDE w:val="0"/>
              <w:autoSpaceDN w:val="0"/>
              <w:adjustRightInd w:val="0"/>
              <w:rPr>
                <w:rFonts w:ascii="Tahoma" w:hAnsi="Tahoma" w:cs="Tahoma"/>
                <w:b/>
                <w:bCs/>
                <w:color w:val="000000"/>
                <w:sz w:val="21"/>
                <w:szCs w:val="21"/>
              </w:rPr>
            </w:pPr>
          </w:p>
        </w:tc>
      </w:tr>
    </w:tbl>
    <w:p w14:paraId="521CEF0E" w14:textId="77777777" w:rsidR="008A6BBA" w:rsidRDefault="008A6BBA" w:rsidP="001C7667">
      <w:pPr>
        <w:autoSpaceDE w:val="0"/>
        <w:autoSpaceDN w:val="0"/>
        <w:adjustRightInd w:val="0"/>
        <w:spacing w:after="0" w:line="240" w:lineRule="auto"/>
        <w:rPr>
          <w:rFonts w:ascii="Tahoma" w:hAnsi="Tahoma" w:cs="Tahoma"/>
          <w:b/>
          <w:bCs/>
          <w:color w:val="000000"/>
          <w:sz w:val="21"/>
          <w:szCs w:val="21"/>
        </w:rPr>
      </w:pPr>
    </w:p>
    <w:p w14:paraId="521CEF0F" w14:textId="0D52D6D1" w:rsidR="001C7667" w:rsidRPr="007A7973" w:rsidRDefault="007A7973" w:rsidP="001C7667">
      <w:pPr>
        <w:autoSpaceDE w:val="0"/>
        <w:autoSpaceDN w:val="0"/>
        <w:adjustRightInd w:val="0"/>
        <w:spacing w:after="0" w:line="240" w:lineRule="auto"/>
        <w:rPr>
          <w:rFonts w:cs="Tahoma"/>
          <w:bCs/>
          <w:color w:val="000000"/>
          <w:sz w:val="24"/>
          <w:szCs w:val="21"/>
        </w:rPr>
      </w:pPr>
      <w:r>
        <w:rPr>
          <w:rFonts w:ascii="Tahoma" w:hAnsi="Tahoma" w:cs="Tahoma"/>
          <w:b/>
          <w:bCs/>
          <w:color w:val="000000"/>
          <w:sz w:val="21"/>
          <w:szCs w:val="21"/>
        </w:rPr>
        <w:br/>
      </w:r>
      <w:r w:rsidR="001C7667" w:rsidRPr="007A7973">
        <w:rPr>
          <w:rFonts w:cs="Tahoma"/>
          <w:bCs/>
          <w:color w:val="000000"/>
          <w:sz w:val="24"/>
          <w:szCs w:val="21"/>
        </w:rPr>
        <w:t xml:space="preserve">3. </w:t>
      </w:r>
      <w:r w:rsidR="001C7667" w:rsidRPr="007A7973">
        <w:rPr>
          <w:rFonts w:cs="Tahoma"/>
          <w:bCs/>
          <w:color w:val="000000"/>
          <w:sz w:val="24"/>
          <w:szCs w:val="21"/>
          <w:u w:val="single"/>
        </w:rPr>
        <w:t>The importance of programs, activities or ser</w:t>
      </w:r>
      <w:r w:rsidRPr="007A7973">
        <w:rPr>
          <w:rFonts w:cs="Tahoma"/>
          <w:bCs/>
          <w:color w:val="000000"/>
          <w:sz w:val="24"/>
          <w:szCs w:val="21"/>
          <w:u w:val="single"/>
        </w:rPr>
        <w:t xml:space="preserve">vices provided by </w:t>
      </w:r>
      <w:r w:rsidR="00211970">
        <w:rPr>
          <w:sz w:val="24"/>
          <w:szCs w:val="24"/>
          <w:u w:val="single"/>
        </w:rPr>
        <w:t xml:space="preserve">Northside Youth </w:t>
      </w:r>
      <w:proofErr w:type="gramStart"/>
      <w:r w:rsidR="00211970">
        <w:rPr>
          <w:sz w:val="24"/>
          <w:szCs w:val="24"/>
          <w:u w:val="single"/>
        </w:rPr>
        <w:t>And</w:t>
      </w:r>
      <w:proofErr w:type="gramEnd"/>
      <w:r w:rsidR="00211970">
        <w:rPr>
          <w:sz w:val="24"/>
          <w:szCs w:val="24"/>
          <w:u w:val="single"/>
        </w:rPr>
        <w:t xml:space="preserve"> Senior Service Center</w:t>
      </w:r>
      <w:r w:rsidRPr="007A7973">
        <w:rPr>
          <w:sz w:val="24"/>
          <w:szCs w:val="24"/>
          <w:u w:val="single"/>
        </w:rPr>
        <w:t xml:space="preserve"> </w:t>
      </w:r>
      <w:r w:rsidRPr="007A7973">
        <w:rPr>
          <w:rFonts w:cs="Tahoma"/>
          <w:bCs/>
          <w:color w:val="000000"/>
          <w:sz w:val="24"/>
          <w:szCs w:val="21"/>
          <w:u w:val="single"/>
        </w:rPr>
        <w:t>to LEP persons</w:t>
      </w:r>
      <w:r>
        <w:rPr>
          <w:rFonts w:cs="Tahoma"/>
          <w:bCs/>
          <w:color w:val="000000"/>
          <w:sz w:val="24"/>
          <w:szCs w:val="21"/>
        </w:rPr>
        <w:t>:</w:t>
      </w:r>
    </w:p>
    <w:p w14:paraId="521CEF10" w14:textId="77777777" w:rsidR="007A7973" w:rsidRDefault="007A7973" w:rsidP="001C7667">
      <w:pPr>
        <w:autoSpaceDE w:val="0"/>
        <w:autoSpaceDN w:val="0"/>
        <w:adjustRightInd w:val="0"/>
        <w:spacing w:after="0" w:line="240" w:lineRule="auto"/>
        <w:rPr>
          <w:rFonts w:ascii="Tahoma" w:hAnsi="Tahoma" w:cs="Tahoma"/>
          <w:b/>
          <w:bCs/>
          <w:color w:val="000000"/>
          <w:sz w:val="21"/>
          <w:szCs w:val="21"/>
        </w:rPr>
      </w:pPr>
    </w:p>
    <w:p w14:paraId="521CEF11" w14:textId="4B10F5E4" w:rsidR="007F7783" w:rsidRDefault="007F7783" w:rsidP="007F7783">
      <w:pPr>
        <w:pStyle w:val="NoSpacing"/>
        <w:rPr>
          <w:sz w:val="24"/>
          <w:szCs w:val="24"/>
        </w:rPr>
      </w:pPr>
      <w:r>
        <w:rPr>
          <w:sz w:val="24"/>
          <w:szCs w:val="24"/>
        </w:rPr>
        <w:t xml:space="preserve">Outreach activities, summarized in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Pr>
          <w:sz w:val="24"/>
          <w:szCs w:val="24"/>
        </w:rPr>
        <w:t xml:space="preserve">’s Title VI Public Engagement Plan, include events such as public </w:t>
      </w:r>
      <w:r w:rsidR="008720D2">
        <w:rPr>
          <w:sz w:val="24"/>
          <w:szCs w:val="24"/>
        </w:rPr>
        <w:t xml:space="preserve">meetings and/or open houses </w:t>
      </w:r>
      <w:r>
        <w:rPr>
          <w:sz w:val="24"/>
          <w:szCs w:val="24"/>
        </w:rPr>
        <w:t>held at schools, churches, libraries and other non-profit locations, and include specific outreach to LEP persons to gain under</w:t>
      </w:r>
      <w:r w:rsidR="0096093E">
        <w:rPr>
          <w:sz w:val="24"/>
          <w:szCs w:val="24"/>
        </w:rPr>
        <w:t>-</w:t>
      </w:r>
      <w:r>
        <w:rPr>
          <w:sz w:val="24"/>
          <w:szCs w:val="24"/>
        </w:rPr>
        <w:t xml:space="preserve">standing of </w:t>
      </w:r>
      <w:r w:rsidR="0096093E">
        <w:rPr>
          <w:sz w:val="24"/>
          <w:szCs w:val="24"/>
        </w:rPr>
        <w:t>the needs of the LEP population, and the manner (if at all) needs are addressed.</w:t>
      </w:r>
    </w:p>
    <w:p w14:paraId="521CEF12" w14:textId="77777777" w:rsidR="0096093E" w:rsidRDefault="000B703D" w:rsidP="007F7783">
      <w:pPr>
        <w:pStyle w:val="NoSpacing"/>
        <w:rPr>
          <w:sz w:val="24"/>
          <w:szCs w:val="24"/>
        </w:rPr>
      </w:pPr>
      <w:r>
        <w:rPr>
          <w:noProof/>
          <w:sz w:val="24"/>
          <w:szCs w:val="24"/>
        </w:rPr>
        <mc:AlternateContent>
          <mc:Choice Requires="wps">
            <w:drawing>
              <wp:anchor distT="0" distB="0" distL="114300" distR="114300" simplePos="0" relativeHeight="251660800" behindDoc="0" locked="0" layoutInCell="1" allowOverlap="1" wp14:anchorId="521CF0F9" wp14:editId="521CF0FA">
                <wp:simplePos x="0" y="0"/>
                <wp:positionH relativeFrom="column">
                  <wp:posOffset>-76200</wp:posOffset>
                </wp:positionH>
                <wp:positionV relativeFrom="paragraph">
                  <wp:posOffset>162560</wp:posOffset>
                </wp:positionV>
                <wp:extent cx="6010275" cy="1771650"/>
                <wp:effectExtent l="9525" t="9525" r="9525" b="952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77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03FF6" id="Rectangle 29" o:spid="_x0000_s1026" style="position:absolute;margin-left:-6pt;margin-top:12.8pt;width:473.25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" filled="f"/>
            </w:pict>
          </mc:Fallback>
        </mc:AlternateContent>
      </w:r>
    </w:p>
    <w:p w14:paraId="521CEF13" w14:textId="77777777" w:rsidR="0096093E" w:rsidRDefault="0096093E" w:rsidP="0096093E">
      <w:pPr>
        <w:pStyle w:val="NoSpacing"/>
        <w:jc w:val="center"/>
        <w:rPr>
          <w:sz w:val="24"/>
          <w:szCs w:val="24"/>
        </w:rPr>
      </w:pPr>
      <w:r>
        <w:rPr>
          <w:sz w:val="24"/>
          <w:szCs w:val="24"/>
        </w:rPr>
        <w:t>Outside Organization LEP Survey</w:t>
      </w:r>
    </w:p>
    <w:p w14:paraId="521CEF14" w14:textId="77777777" w:rsidR="0096093E" w:rsidRDefault="0096093E" w:rsidP="0096093E">
      <w:pPr>
        <w:pStyle w:val="NoSpacing"/>
        <w:jc w:val="center"/>
        <w:rPr>
          <w:sz w:val="24"/>
          <w:szCs w:val="24"/>
        </w:rPr>
      </w:pPr>
    </w:p>
    <w:p w14:paraId="521CEF15" w14:textId="1D579410" w:rsidR="0096093E" w:rsidRDefault="0096093E" w:rsidP="0096093E">
      <w:pPr>
        <w:pStyle w:val="NoSpacing"/>
        <w:rPr>
          <w:sz w:val="24"/>
          <w:szCs w:val="24"/>
        </w:rPr>
      </w:pPr>
      <w:r>
        <w:rPr>
          <w:sz w:val="24"/>
          <w:szCs w:val="24"/>
        </w:rPr>
        <w:t xml:space="preserve">Organization: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p>
    <w:p w14:paraId="521CEF16" w14:textId="77777777" w:rsidR="0096093E" w:rsidRDefault="0096093E" w:rsidP="0096093E">
      <w:pPr>
        <w:pStyle w:val="NoSpacing"/>
        <w:rPr>
          <w:sz w:val="24"/>
          <w:szCs w:val="24"/>
        </w:rPr>
      </w:pPr>
    </w:p>
    <w:p w14:paraId="521CEF17" w14:textId="77777777" w:rsidR="0096093E" w:rsidRDefault="0096093E" w:rsidP="0096093E">
      <w:pPr>
        <w:pStyle w:val="NoSpacing"/>
        <w:numPr>
          <w:ilvl w:val="0"/>
          <w:numId w:val="20"/>
        </w:numPr>
        <w:rPr>
          <w:sz w:val="24"/>
          <w:szCs w:val="24"/>
        </w:rPr>
      </w:pPr>
      <w:r>
        <w:rPr>
          <w:sz w:val="24"/>
          <w:szCs w:val="24"/>
        </w:rPr>
        <w:t>What language assistance needs are encountered?</w:t>
      </w:r>
    </w:p>
    <w:p w14:paraId="521CEF18" w14:textId="77777777" w:rsidR="0096093E" w:rsidRDefault="0096093E" w:rsidP="0096093E">
      <w:pPr>
        <w:pStyle w:val="NoSpacing"/>
        <w:numPr>
          <w:ilvl w:val="0"/>
          <w:numId w:val="20"/>
        </w:numPr>
        <w:rPr>
          <w:sz w:val="24"/>
          <w:szCs w:val="24"/>
        </w:rPr>
      </w:pPr>
      <w:r>
        <w:rPr>
          <w:sz w:val="24"/>
          <w:szCs w:val="24"/>
        </w:rPr>
        <w:t>What languages are spoken by persons with language assistance needs?</w:t>
      </w:r>
    </w:p>
    <w:p w14:paraId="521CEF19" w14:textId="77777777" w:rsidR="0096093E" w:rsidRDefault="0096093E" w:rsidP="0096093E">
      <w:pPr>
        <w:pStyle w:val="NoSpacing"/>
        <w:numPr>
          <w:ilvl w:val="0"/>
          <w:numId w:val="20"/>
        </w:numPr>
        <w:rPr>
          <w:sz w:val="24"/>
          <w:szCs w:val="24"/>
        </w:rPr>
      </w:pPr>
      <w:r>
        <w:rPr>
          <w:sz w:val="24"/>
          <w:szCs w:val="24"/>
        </w:rPr>
        <w:t>What language assistance efforts are you undertaking to assist persons with language assistance needs?</w:t>
      </w:r>
    </w:p>
    <w:p w14:paraId="521CEF1A" w14:textId="77777777" w:rsidR="0096093E" w:rsidRDefault="0096093E" w:rsidP="0096093E">
      <w:pPr>
        <w:pStyle w:val="NoSpacing"/>
        <w:numPr>
          <w:ilvl w:val="0"/>
          <w:numId w:val="20"/>
        </w:numPr>
        <w:rPr>
          <w:sz w:val="24"/>
          <w:szCs w:val="24"/>
        </w:rPr>
      </w:pPr>
      <w:r>
        <w:rPr>
          <w:sz w:val="24"/>
          <w:szCs w:val="24"/>
        </w:rPr>
        <w:lastRenderedPageBreak/>
        <w:t>When necessary, can we use these services?</w:t>
      </w:r>
    </w:p>
    <w:p w14:paraId="521CEF1B" w14:textId="77777777" w:rsidR="0096093E" w:rsidRDefault="0096093E" w:rsidP="0096093E">
      <w:pPr>
        <w:pStyle w:val="NoSpacing"/>
        <w:ind w:left="720"/>
        <w:rPr>
          <w:sz w:val="24"/>
          <w:szCs w:val="24"/>
        </w:rPr>
      </w:pPr>
    </w:p>
    <w:p w14:paraId="521CEF1C" w14:textId="77777777" w:rsidR="007F7783" w:rsidRDefault="007F7783" w:rsidP="001C7667">
      <w:pPr>
        <w:autoSpaceDE w:val="0"/>
        <w:autoSpaceDN w:val="0"/>
        <w:adjustRightInd w:val="0"/>
        <w:spacing w:after="0" w:line="240" w:lineRule="auto"/>
        <w:rPr>
          <w:rFonts w:ascii="Tahoma" w:hAnsi="Tahoma" w:cs="Tahoma"/>
          <w:b/>
          <w:bCs/>
          <w:color w:val="000000"/>
          <w:sz w:val="21"/>
          <w:szCs w:val="21"/>
        </w:rPr>
      </w:pPr>
    </w:p>
    <w:p w14:paraId="521CEF1D" w14:textId="4E3C8FEE" w:rsidR="001C7667" w:rsidRPr="007A7973" w:rsidRDefault="001C7667" w:rsidP="001C7667">
      <w:pPr>
        <w:autoSpaceDE w:val="0"/>
        <w:autoSpaceDN w:val="0"/>
        <w:adjustRightInd w:val="0"/>
        <w:spacing w:after="0" w:line="240" w:lineRule="auto"/>
        <w:rPr>
          <w:rFonts w:cs="Tahoma"/>
          <w:bCs/>
          <w:color w:val="000000"/>
          <w:sz w:val="24"/>
          <w:szCs w:val="21"/>
        </w:rPr>
      </w:pPr>
      <w:r w:rsidRPr="007A7973">
        <w:rPr>
          <w:rFonts w:cs="Tahoma"/>
          <w:bCs/>
          <w:color w:val="000000"/>
          <w:sz w:val="24"/>
          <w:szCs w:val="21"/>
        </w:rPr>
        <w:t xml:space="preserve">4. </w:t>
      </w:r>
      <w:r w:rsidRPr="007A7973">
        <w:rPr>
          <w:rFonts w:cs="Tahoma"/>
          <w:bCs/>
          <w:color w:val="000000"/>
          <w:sz w:val="24"/>
          <w:szCs w:val="21"/>
          <w:u w:val="single"/>
        </w:rPr>
        <w:t xml:space="preserve">The resources available to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217A89" w:rsidRPr="007A7973">
        <w:rPr>
          <w:rFonts w:cs="Tahoma"/>
          <w:bCs/>
          <w:color w:val="000000"/>
          <w:sz w:val="24"/>
          <w:szCs w:val="21"/>
          <w:u w:val="single"/>
        </w:rPr>
        <w:t xml:space="preserve"> </w:t>
      </w:r>
      <w:r w:rsidRPr="007A7973">
        <w:rPr>
          <w:rFonts w:cs="Tahoma"/>
          <w:bCs/>
          <w:color w:val="000000"/>
          <w:sz w:val="24"/>
          <w:szCs w:val="21"/>
          <w:u w:val="single"/>
        </w:rPr>
        <w:t>and overall cost to provide LEP assistance</w:t>
      </w:r>
      <w:r w:rsidR="007A7973">
        <w:rPr>
          <w:rFonts w:cs="Tahoma"/>
          <w:bCs/>
          <w:color w:val="000000"/>
          <w:sz w:val="24"/>
          <w:szCs w:val="21"/>
        </w:rPr>
        <w:t>:</w:t>
      </w:r>
    </w:p>
    <w:p w14:paraId="521CEF1E" w14:textId="77777777" w:rsidR="007A7973" w:rsidRDefault="007A7973" w:rsidP="001C7667">
      <w:pPr>
        <w:autoSpaceDE w:val="0"/>
        <w:autoSpaceDN w:val="0"/>
        <w:adjustRightInd w:val="0"/>
        <w:spacing w:after="0" w:line="240" w:lineRule="auto"/>
        <w:rPr>
          <w:rFonts w:ascii="Tahoma" w:hAnsi="Tahoma" w:cs="Tahoma"/>
          <w:color w:val="000000"/>
          <w:sz w:val="21"/>
          <w:szCs w:val="21"/>
        </w:rPr>
      </w:pPr>
    </w:p>
    <w:p w14:paraId="521CEF1F" w14:textId="77777777" w:rsidR="0096093E" w:rsidRPr="0096093E" w:rsidRDefault="0096093E" w:rsidP="0096093E">
      <w:pPr>
        <w:pStyle w:val="NoSpacing"/>
        <w:rPr>
          <w:sz w:val="24"/>
          <w:szCs w:val="24"/>
        </w:rPr>
      </w:pPr>
      <w:r w:rsidRPr="0096093E">
        <w:rPr>
          <w:sz w:val="24"/>
          <w:szCs w:val="24"/>
        </w:rPr>
        <w:t>Strategies for Engaging Individuals with Limited English Proficiency include:</w:t>
      </w:r>
    </w:p>
    <w:p w14:paraId="521CEF20" w14:textId="77777777" w:rsidR="00BF77D1" w:rsidRDefault="0096093E" w:rsidP="0096093E">
      <w:pPr>
        <w:pStyle w:val="NoSpacing"/>
        <w:numPr>
          <w:ilvl w:val="0"/>
          <w:numId w:val="22"/>
        </w:numPr>
        <w:jc w:val="both"/>
        <w:rPr>
          <w:sz w:val="24"/>
          <w:szCs w:val="24"/>
        </w:rPr>
      </w:pPr>
      <w:r>
        <w:rPr>
          <w:sz w:val="24"/>
          <w:szCs w:val="24"/>
        </w:rPr>
        <w:t>Language line.  Upon advance notice, translators can be provided.</w:t>
      </w:r>
    </w:p>
    <w:p w14:paraId="521CEF21" w14:textId="77777777" w:rsidR="0096093E" w:rsidRDefault="00BF77D1" w:rsidP="0096093E">
      <w:pPr>
        <w:pStyle w:val="NoSpacing"/>
        <w:numPr>
          <w:ilvl w:val="0"/>
          <w:numId w:val="22"/>
        </w:numPr>
        <w:jc w:val="both"/>
        <w:rPr>
          <w:sz w:val="24"/>
          <w:szCs w:val="24"/>
        </w:rPr>
      </w:pPr>
      <w:r>
        <w:rPr>
          <w:sz w:val="24"/>
          <w:szCs w:val="24"/>
        </w:rPr>
        <w:t>Language identification flashcards.</w:t>
      </w:r>
      <w:r w:rsidR="0096093E">
        <w:rPr>
          <w:sz w:val="24"/>
          <w:szCs w:val="24"/>
        </w:rPr>
        <w:t xml:space="preserve"> </w:t>
      </w:r>
    </w:p>
    <w:p w14:paraId="521CEF22" w14:textId="77777777" w:rsidR="0096093E" w:rsidRPr="00BF77D1" w:rsidRDefault="000B703D" w:rsidP="0096093E">
      <w:pPr>
        <w:pStyle w:val="NoSpacing"/>
        <w:numPr>
          <w:ilvl w:val="0"/>
          <w:numId w:val="22"/>
        </w:numPr>
        <w:jc w:val="both"/>
        <w:rPr>
          <w:sz w:val="24"/>
          <w:szCs w:val="24"/>
        </w:rPr>
      </w:pPr>
      <w:r>
        <w:rPr>
          <w:noProof/>
          <w:sz w:val="24"/>
          <w:szCs w:val="24"/>
        </w:rPr>
        <mc:AlternateContent>
          <mc:Choice Requires="wps">
            <w:drawing>
              <wp:anchor distT="0" distB="0" distL="114300" distR="114300" simplePos="0" relativeHeight="251662848" behindDoc="0" locked="0" layoutInCell="1" allowOverlap="1" wp14:anchorId="521CF0FB" wp14:editId="521CF0FC">
                <wp:simplePos x="0" y="0"/>
                <wp:positionH relativeFrom="column">
                  <wp:posOffset>-9525</wp:posOffset>
                </wp:positionH>
                <wp:positionV relativeFrom="paragraph">
                  <wp:posOffset>97790</wp:posOffset>
                </wp:positionV>
                <wp:extent cx="0" cy="1123950"/>
                <wp:effectExtent l="57150" t="9525" r="57150" b="1905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AB716" id="_x0000_t32" coordsize="21600,21600" o:spt="32" o:oned="t" path="m,l21600,21600e" filled="f">
                <v:path arrowok="t" fillok="f" o:connecttype="none"/>
                <o:lock v:ext="edit" shapetype="t"/>
              </v:shapetype>
              <v:shape id="AutoShape 41" o:spid="_x0000_s1026" type="#_x0000_t32" style="position:absolute;margin-left:-.75pt;margin-top:7.7pt;width:0;height: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">
                <v:stroke endarrow="block"/>
              </v:shape>
            </w:pict>
          </mc:Fallback>
        </mc:AlternateContent>
      </w:r>
      <w:r>
        <w:rPr>
          <w:noProof/>
          <w:sz w:val="24"/>
          <w:szCs w:val="24"/>
        </w:rPr>
        <mc:AlternateContent>
          <mc:Choice Requires="wps">
            <w:drawing>
              <wp:anchor distT="0" distB="0" distL="114300" distR="114300" simplePos="0" relativeHeight="251661824" behindDoc="0" locked="0" layoutInCell="1" allowOverlap="1" wp14:anchorId="521CF0FD" wp14:editId="521CF0FE">
                <wp:simplePos x="0" y="0"/>
                <wp:positionH relativeFrom="column">
                  <wp:posOffset>-9525</wp:posOffset>
                </wp:positionH>
                <wp:positionV relativeFrom="paragraph">
                  <wp:posOffset>97790</wp:posOffset>
                </wp:positionV>
                <wp:extent cx="190500" cy="0"/>
                <wp:effectExtent l="9525" t="9525" r="9525" b="952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7AC04" id="AutoShape 40" o:spid="_x0000_s1026" type="#_x0000_t32" style="position:absolute;margin-left:-.75pt;margin-top:7.7pt;width:1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"/>
            </w:pict>
          </mc:Fallback>
        </mc:AlternateContent>
      </w:r>
      <w:r w:rsidR="00F66A59">
        <w:rPr>
          <w:sz w:val="24"/>
          <w:szCs w:val="24"/>
        </w:rPr>
        <w:t>Written translations of vital documents (identified via safe harbor provision)</w:t>
      </w:r>
    </w:p>
    <w:p w14:paraId="521CEF23" w14:textId="77777777" w:rsidR="0096093E" w:rsidRPr="00BF77D1" w:rsidRDefault="0096093E" w:rsidP="0096093E">
      <w:pPr>
        <w:pStyle w:val="NoSpacing"/>
        <w:numPr>
          <w:ilvl w:val="0"/>
          <w:numId w:val="22"/>
        </w:numPr>
        <w:jc w:val="both"/>
        <w:rPr>
          <w:sz w:val="24"/>
          <w:szCs w:val="24"/>
        </w:rPr>
      </w:pPr>
      <w:r w:rsidRPr="00BF77D1">
        <w:rPr>
          <w:sz w:val="24"/>
          <w:szCs w:val="24"/>
        </w:rPr>
        <w:t>One-on-one assistance through outreach efforts.</w:t>
      </w:r>
    </w:p>
    <w:p w14:paraId="521CEF24" w14:textId="77777777" w:rsidR="00BF77D1" w:rsidRDefault="0096093E" w:rsidP="00BF77D1">
      <w:pPr>
        <w:pStyle w:val="NoSpacing"/>
        <w:numPr>
          <w:ilvl w:val="0"/>
          <w:numId w:val="22"/>
        </w:numPr>
        <w:jc w:val="both"/>
        <w:rPr>
          <w:sz w:val="24"/>
          <w:szCs w:val="24"/>
        </w:rPr>
      </w:pPr>
      <w:r w:rsidRPr="00BF77D1">
        <w:rPr>
          <w:sz w:val="24"/>
          <w:szCs w:val="24"/>
        </w:rPr>
        <w:t>Website information.</w:t>
      </w:r>
    </w:p>
    <w:p w14:paraId="521CEF25" w14:textId="77777777" w:rsidR="0096093E" w:rsidRPr="00BF77D1" w:rsidRDefault="00BF77D1" w:rsidP="00BF77D1">
      <w:pPr>
        <w:pStyle w:val="NoSpacing"/>
        <w:numPr>
          <w:ilvl w:val="0"/>
          <w:numId w:val="22"/>
        </w:numPr>
        <w:jc w:val="both"/>
        <w:rPr>
          <w:sz w:val="24"/>
          <w:szCs w:val="24"/>
        </w:rPr>
      </w:pPr>
      <w:r w:rsidRPr="00BF77D1">
        <w:rPr>
          <w:rFonts w:cs="Tahoma"/>
          <w:sz w:val="24"/>
          <w:szCs w:val="24"/>
        </w:rPr>
        <w:t xml:space="preserve">To the extent feasible, assign bilingual staff for community events, public </w:t>
      </w:r>
      <w:proofErr w:type="gramStart"/>
      <w:r w:rsidRPr="00BF77D1">
        <w:rPr>
          <w:rFonts w:cs="Tahoma"/>
          <w:sz w:val="24"/>
          <w:szCs w:val="24"/>
        </w:rPr>
        <w:t>hearings</w:t>
      </w:r>
      <w:proofErr w:type="gramEnd"/>
      <w:r w:rsidRPr="00BF77D1">
        <w:rPr>
          <w:rFonts w:cs="Tahoma"/>
          <w:sz w:val="24"/>
          <w:szCs w:val="24"/>
        </w:rPr>
        <w:t xml:space="preserve"> and Board of</w:t>
      </w:r>
      <w:r w:rsidRPr="00BF77D1">
        <w:rPr>
          <w:rFonts w:cs="Tahoma"/>
          <w:color w:val="000000"/>
          <w:sz w:val="24"/>
          <w:szCs w:val="24"/>
        </w:rPr>
        <w:t xml:space="preserve"> Directors meetings and on the customer service phone lines.</w:t>
      </w:r>
    </w:p>
    <w:p w14:paraId="521CEF26" w14:textId="77777777" w:rsidR="003756EE" w:rsidRDefault="003756EE" w:rsidP="001C7667">
      <w:pPr>
        <w:autoSpaceDE w:val="0"/>
        <w:autoSpaceDN w:val="0"/>
        <w:adjustRightInd w:val="0"/>
        <w:spacing w:after="0" w:line="240" w:lineRule="auto"/>
        <w:rPr>
          <w:rFonts w:ascii="Tahoma" w:hAnsi="Tahoma" w:cs="Tahoma"/>
          <w:color w:val="000000"/>
          <w:sz w:val="21"/>
          <w:szCs w:val="21"/>
        </w:rPr>
      </w:pPr>
    </w:p>
    <w:p w14:paraId="521CEF27"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8" w14:textId="03C5D2C5" w:rsidR="00523A09" w:rsidRPr="00523A09" w:rsidRDefault="00A76996" w:rsidP="00211EC6">
      <w:pPr>
        <w:autoSpaceDE w:val="0"/>
        <w:autoSpaceDN w:val="0"/>
        <w:adjustRightInd w:val="0"/>
        <w:spacing w:after="0" w:line="240" w:lineRule="auto"/>
        <w:rPr>
          <w:sz w:val="24"/>
          <w:szCs w:val="24"/>
        </w:rPr>
      </w:pPr>
      <w:r w:rsidRPr="00A76996">
        <w:rPr>
          <w:i/>
          <w:sz w:val="24"/>
          <w:szCs w:val="24"/>
        </w:rPr>
        <w:t>As applicable</w:t>
      </w:r>
      <w:r>
        <w:rPr>
          <w:sz w:val="24"/>
          <w:szCs w:val="24"/>
        </w:rPr>
        <w:t xml:space="preserve">:  </w:t>
      </w:r>
      <w:r w:rsidR="00523A09">
        <w:rPr>
          <w:sz w:val="24"/>
          <w:szCs w:val="24"/>
        </w:rPr>
        <w:t>Based on our</w:t>
      </w:r>
      <w:r w:rsidR="00211EC6">
        <w:rPr>
          <w:sz w:val="24"/>
          <w:szCs w:val="24"/>
        </w:rPr>
        <w:t xml:space="preserve"> demographic analysis (Factor 1)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211EC6">
        <w:rPr>
          <w:sz w:val="24"/>
          <w:szCs w:val="24"/>
        </w:rPr>
        <w:t xml:space="preserve"> has determined that no language group(s) within its service area meets Safe Harbor criteria requiring writ</w:t>
      </w:r>
      <w:r w:rsidR="00523A09">
        <w:rPr>
          <w:sz w:val="24"/>
          <w:szCs w:val="24"/>
        </w:rPr>
        <w:t xml:space="preserve">ten translated “vital documents” </w:t>
      </w:r>
      <w:r w:rsidR="00211EC6">
        <w:rPr>
          <w:sz w:val="24"/>
          <w:szCs w:val="24"/>
        </w:rPr>
        <w:t>by language group</w:t>
      </w:r>
      <w:r>
        <w:rPr>
          <w:sz w:val="24"/>
          <w:szCs w:val="24"/>
        </w:rPr>
        <w:t>(s)</w:t>
      </w:r>
      <w:r w:rsidR="00211EC6">
        <w:rPr>
          <w:sz w:val="24"/>
          <w:szCs w:val="24"/>
        </w:rPr>
        <w:t>.</w:t>
      </w:r>
    </w:p>
    <w:p w14:paraId="521CEF29"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A" w14:textId="6CDE1E2F" w:rsidR="00211EC6" w:rsidRDefault="00211970" w:rsidP="00523A09">
      <w:pPr>
        <w:autoSpaceDE w:val="0"/>
        <w:autoSpaceDN w:val="0"/>
        <w:adjustRightInd w:val="0"/>
        <w:spacing w:after="0" w:line="240" w:lineRule="auto"/>
        <w:ind w:right="-270"/>
        <w:rPr>
          <w:rFonts w:cs="Tahoma"/>
          <w:b/>
          <w:color w:val="000000"/>
          <w:sz w:val="24"/>
          <w:szCs w:val="21"/>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523A09">
        <w:rPr>
          <w:sz w:val="24"/>
          <w:szCs w:val="24"/>
        </w:rPr>
        <w:t xml:space="preserve"> will provide assistance and direction to LEP persons who request assistance.</w:t>
      </w:r>
    </w:p>
    <w:p w14:paraId="521CEF2B"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C"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D"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E" w14:textId="77777777" w:rsidR="003756EE" w:rsidRDefault="001C7667" w:rsidP="003756EE">
      <w:pPr>
        <w:autoSpaceDE w:val="0"/>
        <w:autoSpaceDN w:val="0"/>
        <w:adjustRightInd w:val="0"/>
        <w:spacing w:after="0" w:line="240" w:lineRule="auto"/>
        <w:jc w:val="center"/>
        <w:rPr>
          <w:rFonts w:cs="Tahoma"/>
          <w:b/>
          <w:color w:val="000000"/>
          <w:sz w:val="24"/>
          <w:szCs w:val="21"/>
        </w:rPr>
      </w:pPr>
      <w:r w:rsidRPr="003756EE">
        <w:rPr>
          <w:rFonts w:cs="Tahoma"/>
          <w:b/>
          <w:color w:val="000000"/>
          <w:sz w:val="24"/>
          <w:szCs w:val="21"/>
        </w:rPr>
        <w:t xml:space="preserve">Staff </w:t>
      </w:r>
      <w:r w:rsidR="00211EC6">
        <w:rPr>
          <w:rFonts w:cs="Tahoma"/>
          <w:b/>
          <w:color w:val="000000"/>
          <w:sz w:val="24"/>
          <w:szCs w:val="21"/>
        </w:rPr>
        <w:t xml:space="preserve">LEP </w:t>
      </w:r>
      <w:r w:rsidRPr="003756EE">
        <w:rPr>
          <w:rFonts w:cs="Tahoma"/>
          <w:b/>
          <w:color w:val="000000"/>
          <w:sz w:val="24"/>
          <w:szCs w:val="21"/>
        </w:rPr>
        <w:t>Training</w:t>
      </w:r>
    </w:p>
    <w:p w14:paraId="521CEF2F" w14:textId="77777777" w:rsidR="003756EE" w:rsidRDefault="003756EE" w:rsidP="001C7667">
      <w:pPr>
        <w:autoSpaceDE w:val="0"/>
        <w:autoSpaceDN w:val="0"/>
        <w:adjustRightInd w:val="0"/>
        <w:spacing w:after="0" w:line="240" w:lineRule="auto"/>
        <w:rPr>
          <w:rFonts w:cs="Tahoma"/>
          <w:color w:val="000000"/>
          <w:sz w:val="24"/>
          <w:szCs w:val="21"/>
        </w:rPr>
      </w:pPr>
    </w:p>
    <w:p w14:paraId="521CEF30" w14:textId="42DACA8F" w:rsidR="003756EE" w:rsidRPr="00BF77D1" w:rsidRDefault="001C7667" w:rsidP="001C7667">
      <w:pPr>
        <w:autoSpaceDE w:val="0"/>
        <w:autoSpaceDN w:val="0"/>
        <w:adjustRightInd w:val="0"/>
        <w:spacing w:after="0" w:line="240" w:lineRule="auto"/>
        <w:rPr>
          <w:rFonts w:cs="Tahoma"/>
          <w:b/>
          <w:color w:val="000000"/>
          <w:sz w:val="24"/>
          <w:szCs w:val="21"/>
        </w:rPr>
      </w:pPr>
      <w:r w:rsidRPr="003756EE">
        <w:rPr>
          <w:rFonts w:cs="Tahoma"/>
          <w:color w:val="000000"/>
          <w:sz w:val="24"/>
          <w:szCs w:val="21"/>
        </w:rPr>
        <w:t>The following t</w:t>
      </w:r>
      <w:r w:rsidR="003756EE">
        <w:rPr>
          <w:rFonts w:cs="Tahoma"/>
          <w:color w:val="000000"/>
          <w:sz w:val="24"/>
          <w:szCs w:val="21"/>
        </w:rPr>
        <w:t xml:space="preserve">raining will be provided to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3756EE">
        <w:rPr>
          <w:sz w:val="24"/>
          <w:szCs w:val="24"/>
        </w:rPr>
        <w:t xml:space="preserve"> </w:t>
      </w:r>
      <w:r w:rsidRPr="003756EE">
        <w:rPr>
          <w:rFonts w:cs="Tahoma"/>
          <w:color w:val="000000"/>
          <w:sz w:val="24"/>
          <w:szCs w:val="21"/>
        </w:rPr>
        <w:t>staff:</w:t>
      </w:r>
    </w:p>
    <w:p w14:paraId="521CEF31" w14:textId="4719674E"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1. </w:t>
      </w:r>
      <w:r w:rsidR="003756EE" w:rsidRPr="003756EE">
        <w:rPr>
          <w:rFonts w:cs="Tahoma"/>
          <w:color w:val="000000"/>
          <w:sz w:val="24"/>
          <w:szCs w:val="21"/>
        </w:rPr>
        <w:t xml:space="preserve"> </w:t>
      </w:r>
      <w:r w:rsidRPr="003756EE">
        <w:rPr>
          <w:rFonts w:cs="Tahoma"/>
          <w:color w:val="000000"/>
          <w:sz w:val="24"/>
          <w:szCs w:val="21"/>
        </w:rPr>
        <w:t>Information on</w:t>
      </w:r>
      <w:r w:rsidR="003756EE">
        <w:rPr>
          <w:rFonts w:cs="Tahoma"/>
          <w:color w:val="000000"/>
          <w:sz w:val="24"/>
          <w:szCs w:val="21"/>
        </w:rPr>
        <w:t xml:space="preserv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3756EE">
        <w:rPr>
          <w:sz w:val="24"/>
          <w:szCs w:val="24"/>
        </w:rPr>
        <w:t xml:space="preserve"> </w:t>
      </w:r>
      <w:r w:rsidRPr="003756EE">
        <w:rPr>
          <w:rFonts w:cs="Tahoma"/>
          <w:color w:val="000000"/>
          <w:sz w:val="24"/>
          <w:szCs w:val="21"/>
        </w:rPr>
        <w:t>Title VI Procedures and LEP responsibilities.</w:t>
      </w:r>
    </w:p>
    <w:p w14:paraId="521CEF32"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2. </w:t>
      </w:r>
      <w:r w:rsidR="003756EE" w:rsidRPr="003756EE">
        <w:rPr>
          <w:rFonts w:cs="Tahoma"/>
          <w:color w:val="000000"/>
          <w:sz w:val="24"/>
          <w:szCs w:val="21"/>
        </w:rPr>
        <w:t xml:space="preserve"> </w:t>
      </w:r>
      <w:r w:rsidRPr="003756EE">
        <w:rPr>
          <w:rFonts w:cs="Tahoma"/>
          <w:color w:val="000000"/>
          <w:sz w:val="24"/>
          <w:szCs w:val="21"/>
        </w:rPr>
        <w:t>Description of language assistance services offered to the public.</w:t>
      </w:r>
    </w:p>
    <w:p w14:paraId="521CEF33"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3. </w:t>
      </w:r>
      <w:r w:rsidR="003756EE" w:rsidRPr="003756EE">
        <w:rPr>
          <w:rFonts w:cs="Tahoma"/>
          <w:color w:val="000000"/>
          <w:sz w:val="24"/>
          <w:szCs w:val="21"/>
        </w:rPr>
        <w:t xml:space="preserve"> </w:t>
      </w:r>
      <w:r w:rsidRPr="003756EE">
        <w:rPr>
          <w:rFonts w:cs="Tahoma"/>
          <w:color w:val="000000"/>
          <w:sz w:val="24"/>
          <w:szCs w:val="21"/>
        </w:rPr>
        <w:t>Use of Language Identification Flashcards</w:t>
      </w:r>
      <w:r w:rsidR="00CA1B09">
        <w:rPr>
          <w:rFonts w:cs="Tahoma"/>
          <w:color w:val="000000"/>
          <w:sz w:val="24"/>
          <w:szCs w:val="21"/>
        </w:rPr>
        <w:t>.</w:t>
      </w:r>
    </w:p>
    <w:p w14:paraId="521CEF34"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4. </w:t>
      </w:r>
      <w:r w:rsidR="003756EE" w:rsidRPr="003756EE">
        <w:rPr>
          <w:rFonts w:cs="Tahoma"/>
          <w:color w:val="000000"/>
          <w:sz w:val="24"/>
          <w:szCs w:val="21"/>
        </w:rPr>
        <w:t xml:space="preserve"> </w:t>
      </w:r>
      <w:r w:rsidRPr="003756EE">
        <w:rPr>
          <w:rFonts w:cs="Tahoma"/>
          <w:color w:val="000000"/>
          <w:sz w:val="24"/>
          <w:szCs w:val="21"/>
        </w:rPr>
        <w:t>Documentation</w:t>
      </w:r>
      <w:r w:rsidR="00CA1B09">
        <w:rPr>
          <w:rFonts w:cs="Tahoma"/>
          <w:color w:val="000000"/>
          <w:sz w:val="24"/>
          <w:szCs w:val="21"/>
        </w:rPr>
        <w:t xml:space="preserve"> of language assistance requests.</w:t>
      </w:r>
    </w:p>
    <w:p w14:paraId="521CEF35" w14:textId="77777777" w:rsidR="00211EC6" w:rsidRDefault="00211EC6" w:rsidP="003756EE">
      <w:pPr>
        <w:autoSpaceDE w:val="0"/>
        <w:autoSpaceDN w:val="0"/>
        <w:adjustRightInd w:val="0"/>
        <w:spacing w:after="0" w:line="240" w:lineRule="auto"/>
        <w:jc w:val="center"/>
        <w:rPr>
          <w:rFonts w:cs="Tahoma"/>
          <w:b/>
          <w:bCs/>
          <w:color w:val="000000"/>
          <w:sz w:val="24"/>
          <w:szCs w:val="21"/>
        </w:rPr>
      </w:pPr>
    </w:p>
    <w:p w14:paraId="521CEF36" w14:textId="77777777" w:rsidR="001C7667" w:rsidRPr="003756EE" w:rsidRDefault="001C7667" w:rsidP="003756EE">
      <w:pPr>
        <w:autoSpaceDE w:val="0"/>
        <w:autoSpaceDN w:val="0"/>
        <w:adjustRightInd w:val="0"/>
        <w:spacing w:after="0" w:line="240" w:lineRule="auto"/>
        <w:jc w:val="center"/>
        <w:rPr>
          <w:rFonts w:cs="Tahoma"/>
          <w:b/>
          <w:bCs/>
          <w:color w:val="000000"/>
          <w:sz w:val="24"/>
          <w:szCs w:val="21"/>
        </w:rPr>
      </w:pPr>
      <w:r w:rsidRPr="003756EE">
        <w:rPr>
          <w:rFonts w:cs="Tahoma"/>
          <w:b/>
          <w:bCs/>
          <w:color w:val="000000"/>
          <w:sz w:val="24"/>
          <w:szCs w:val="21"/>
        </w:rPr>
        <w:t>Monitoring and Updating the LEP Plan</w:t>
      </w:r>
    </w:p>
    <w:p w14:paraId="521CEF37" w14:textId="77777777" w:rsidR="003756EE" w:rsidRPr="003756EE" w:rsidRDefault="003756EE" w:rsidP="001C7667">
      <w:pPr>
        <w:autoSpaceDE w:val="0"/>
        <w:autoSpaceDN w:val="0"/>
        <w:adjustRightInd w:val="0"/>
        <w:spacing w:after="0" w:line="240" w:lineRule="auto"/>
        <w:rPr>
          <w:rFonts w:cs="Tahoma"/>
          <w:color w:val="000000"/>
          <w:sz w:val="24"/>
          <w:szCs w:val="21"/>
        </w:rPr>
      </w:pPr>
    </w:p>
    <w:p w14:paraId="521CEF38" w14:textId="06621AE9" w:rsidR="00041F1C" w:rsidRDefault="00041F1C" w:rsidP="001C7667">
      <w:pPr>
        <w:autoSpaceDE w:val="0"/>
        <w:autoSpaceDN w:val="0"/>
        <w:adjustRightInd w:val="0"/>
        <w:spacing w:after="0" w:line="240" w:lineRule="auto"/>
        <w:rPr>
          <w:sz w:val="24"/>
          <w:szCs w:val="24"/>
        </w:rPr>
      </w:pPr>
      <w:r>
        <w:rPr>
          <w:sz w:val="24"/>
          <w:szCs w:val="24"/>
        </w:rPr>
        <w:t xml:space="preserve">The LEP Plan is a component of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Pr>
          <w:sz w:val="24"/>
          <w:szCs w:val="24"/>
        </w:rPr>
        <w:t>’s Title VI Plan requirement.</w:t>
      </w:r>
    </w:p>
    <w:p w14:paraId="521CEF39" w14:textId="77777777" w:rsidR="00041F1C" w:rsidRDefault="00041F1C" w:rsidP="001C7667">
      <w:pPr>
        <w:autoSpaceDE w:val="0"/>
        <w:autoSpaceDN w:val="0"/>
        <w:adjustRightInd w:val="0"/>
        <w:spacing w:after="0" w:line="240" w:lineRule="auto"/>
        <w:rPr>
          <w:sz w:val="24"/>
          <w:szCs w:val="24"/>
        </w:rPr>
      </w:pPr>
    </w:p>
    <w:p w14:paraId="521CEF3A" w14:textId="449F8C89" w:rsidR="001C7667" w:rsidRPr="003756EE" w:rsidRDefault="00041F1C" w:rsidP="001C7667">
      <w:pPr>
        <w:autoSpaceDE w:val="0"/>
        <w:autoSpaceDN w:val="0"/>
        <w:adjustRightInd w:val="0"/>
        <w:spacing w:after="0" w:line="240" w:lineRule="auto"/>
        <w:rPr>
          <w:rFonts w:cs="Tahoma"/>
          <w:color w:val="000000"/>
          <w:sz w:val="24"/>
          <w:szCs w:val="21"/>
        </w:rPr>
      </w:pPr>
      <w:r>
        <w:rPr>
          <w:sz w:val="24"/>
          <w:szCs w:val="24"/>
        </w:rPr>
        <w:t xml:space="preserv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3756EE">
        <w:rPr>
          <w:sz w:val="24"/>
          <w:szCs w:val="24"/>
        </w:rPr>
        <w:t xml:space="preserve"> </w:t>
      </w:r>
      <w:r w:rsidR="001C7667" w:rsidRPr="003756EE">
        <w:rPr>
          <w:rFonts w:cs="Tahoma"/>
          <w:color w:val="000000"/>
          <w:sz w:val="24"/>
          <w:szCs w:val="21"/>
        </w:rPr>
        <w:t>will update the L</w:t>
      </w:r>
      <w:r w:rsidR="00BF77D1">
        <w:rPr>
          <w:rFonts w:cs="Tahoma"/>
          <w:color w:val="000000"/>
          <w:sz w:val="24"/>
          <w:szCs w:val="21"/>
        </w:rPr>
        <w:t xml:space="preserve">EP plan as required.  </w:t>
      </w:r>
      <w:r w:rsidR="001C7667" w:rsidRPr="003756EE">
        <w:rPr>
          <w:rFonts w:cs="Tahoma"/>
          <w:color w:val="000000"/>
          <w:sz w:val="24"/>
          <w:szCs w:val="21"/>
        </w:rPr>
        <w:t>At minimum, the plan will be</w:t>
      </w:r>
      <w:r w:rsidR="003756EE">
        <w:rPr>
          <w:rFonts w:cs="Tahoma"/>
          <w:color w:val="000000"/>
          <w:sz w:val="24"/>
          <w:szCs w:val="21"/>
        </w:rPr>
        <w:t xml:space="preserve"> </w:t>
      </w:r>
      <w:r w:rsidR="001C7667" w:rsidRPr="003756EE">
        <w:rPr>
          <w:rFonts w:cs="Tahoma"/>
          <w:color w:val="000000"/>
          <w:sz w:val="24"/>
          <w:szCs w:val="21"/>
        </w:rPr>
        <w:t>reviewed and updated when it is clear that higher concentrations of LEP individuals</w:t>
      </w:r>
      <w:r w:rsidR="003756EE">
        <w:rPr>
          <w:rFonts w:cs="Tahoma"/>
          <w:color w:val="000000"/>
          <w:sz w:val="24"/>
          <w:szCs w:val="21"/>
        </w:rPr>
        <w:t xml:space="preserve"> </w:t>
      </w:r>
      <w:r w:rsidR="008720D2">
        <w:rPr>
          <w:rFonts w:cs="Tahoma"/>
          <w:color w:val="000000"/>
          <w:sz w:val="24"/>
          <w:szCs w:val="21"/>
        </w:rPr>
        <w:t>are present in the</w:t>
      </w:r>
      <w:r w:rsidR="008720D2">
        <w:rPr>
          <w:rFonts w:cs="Tahoma"/>
          <w:color w:val="000000"/>
          <w:sz w:val="24"/>
          <w:szCs w:val="24"/>
        </w:rPr>
        <w:t xml:space="preserv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8720D2">
        <w:rPr>
          <w:sz w:val="24"/>
          <w:szCs w:val="24"/>
        </w:rPr>
        <w:t xml:space="preserve"> </w:t>
      </w:r>
      <w:r w:rsidR="001C7667" w:rsidRPr="003756EE">
        <w:rPr>
          <w:rFonts w:cs="Tahoma"/>
          <w:color w:val="000000"/>
          <w:sz w:val="24"/>
          <w:szCs w:val="21"/>
        </w:rPr>
        <w:t xml:space="preserve">service area. </w:t>
      </w:r>
      <w:r w:rsidR="00BF77D1">
        <w:rPr>
          <w:rFonts w:cs="Tahoma"/>
          <w:color w:val="000000"/>
          <w:sz w:val="24"/>
          <w:szCs w:val="21"/>
        </w:rPr>
        <w:t xml:space="preserve"> </w:t>
      </w:r>
      <w:r w:rsidR="001C7667" w:rsidRPr="003756EE">
        <w:rPr>
          <w:rFonts w:cs="Tahoma"/>
          <w:color w:val="000000"/>
          <w:sz w:val="24"/>
          <w:szCs w:val="21"/>
        </w:rPr>
        <w:t>Updates include the following:</w:t>
      </w:r>
    </w:p>
    <w:p w14:paraId="521CEF3B" w14:textId="77777777" w:rsidR="003756EE" w:rsidRDefault="003756EE" w:rsidP="001C7667">
      <w:pPr>
        <w:autoSpaceDE w:val="0"/>
        <w:autoSpaceDN w:val="0"/>
        <w:adjustRightInd w:val="0"/>
        <w:spacing w:after="0" w:line="240" w:lineRule="auto"/>
        <w:rPr>
          <w:rFonts w:eastAsia="SymbolMT" w:cs="SymbolMT"/>
          <w:color w:val="000000"/>
          <w:sz w:val="24"/>
          <w:szCs w:val="21"/>
        </w:rPr>
      </w:pPr>
    </w:p>
    <w:p w14:paraId="521CEF3C"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lastRenderedPageBreak/>
        <w:t xml:space="preserve">1.  </w:t>
      </w:r>
      <w:r w:rsidR="001C7667" w:rsidRPr="003756EE">
        <w:rPr>
          <w:rFonts w:cs="Tahoma"/>
          <w:color w:val="000000"/>
          <w:sz w:val="24"/>
          <w:szCs w:val="21"/>
        </w:rPr>
        <w:t>How the needs of LEP persons have been addressed.</w:t>
      </w:r>
    </w:p>
    <w:p w14:paraId="521CEF3D"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2.  </w:t>
      </w:r>
      <w:r w:rsidR="001C7667" w:rsidRPr="003756EE">
        <w:rPr>
          <w:rFonts w:cs="Tahoma"/>
          <w:color w:val="000000"/>
          <w:sz w:val="24"/>
          <w:szCs w:val="21"/>
        </w:rPr>
        <w:t>Determine the current LEP population in the service area.</w:t>
      </w:r>
    </w:p>
    <w:p w14:paraId="521CEF3E"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3.  </w:t>
      </w:r>
      <w:r w:rsidR="001C7667" w:rsidRPr="003756EE">
        <w:rPr>
          <w:rFonts w:cs="Tahoma"/>
          <w:color w:val="000000"/>
          <w:sz w:val="24"/>
          <w:szCs w:val="21"/>
        </w:rPr>
        <w:t xml:space="preserve">Determine as to whether the need </w:t>
      </w:r>
      <w:r w:rsidR="00F66A59">
        <w:rPr>
          <w:rFonts w:cs="Tahoma"/>
          <w:color w:val="000000"/>
          <w:sz w:val="24"/>
          <w:szCs w:val="21"/>
        </w:rPr>
        <w:t xml:space="preserve">for, and/or extent of, </w:t>
      </w:r>
      <w:r w:rsidR="001C7667" w:rsidRPr="003756EE">
        <w:rPr>
          <w:rFonts w:cs="Tahoma"/>
          <w:color w:val="000000"/>
          <w:sz w:val="24"/>
          <w:szCs w:val="21"/>
        </w:rPr>
        <w:t>translation services has changed.</w:t>
      </w:r>
    </w:p>
    <w:p w14:paraId="521CEF3F"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4.  </w:t>
      </w:r>
      <w:r w:rsidR="001C7667" w:rsidRPr="003756EE">
        <w:rPr>
          <w:rFonts w:cs="Tahoma"/>
          <w:color w:val="000000"/>
          <w:sz w:val="24"/>
          <w:szCs w:val="21"/>
        </w:rPr>
        <w:t>Determine whether local language assistance programs have been effective and</w:t>
      </w:r>
      <w:r>
        <w:rPr>
          <w:rFonts w:cs="Tahoma"/>
          <w:color w:val="000000"/>
          <w:sz w:val="24"/>
          <w:szCs w:val="21"/>
        </w:rPr>
        <w:t xml:space="preserve"> </w:t>
      </w:r>
      <w:r w:rsidR="001C7667" w:rsidRPr="003756EE">
        <w:rPr>
          <w:rFonts w:cs="Tahoma"/>
          <w:color w:val="000000"/>
          <w:sz w:val="24"/>
          <w:szCs w:val="21"/>
        </w:rPr>
        <w:t>sufficient to meet the needs.</w:t>
      </w:r>
    </w:p>
    <w:p w14:paraId="521CEF40" w14:textId="0CBDFF2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5.  </w:t>
      </w:r>
      <w:r w:rsidR="008720D2">
        <w:rPr>
          <w:rFonts w:cs="Tahoma"/>
          <w:color w:val="000000"/>
          <w:sz w:val="24"/>
          <w:szCs w:val="21"/>
        </w:rPr>
        <w:t>Determine whether</w:t>
      </w:r>
      <w:r w:rsidR="008720D2">
        <w:rPr>
          <w:rFonts w:cs="Tahoma"/>
          <w:color w:val="000000"/>
          <w:sz w:val="24"/>
          <w:szCs w:val="24"/>
        </w:rPr>
        <w:t xml:space="preserv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1C7667" w:rsidRPr="003756EE">
        <w:rPr>
          <w:rFonts w:cs="Tahoma"/>
          <w:color w:val="000000"/>
          <w:sz w:val="24"/>
          <w:szCs w:val="21"/>
        </w:rPr>
        <w:t>'s financial resources are sufficient to fund language</w:t>
      </w:r>
      <w:r>
        <w:rPr>
          <w:rFonts w:cs="Tahoma"/>
          <w:color w:val="000000"/>
          <w:sz w:val="24"/>
          <w:szCs w:val="21"/>
        </w:rPr>
        <w:t xml:space="preserve"> </w:t>
      </w:r>
      <w:r w:rsidR="001C7667" w:rsidRPr="003756EE">
        <w:rPr>
          <w:rFonts w:cs="Tahoma"/>
          <w:color w:val="000000"/>
          <w:sz w:val="24"/>
          <w:szCs w:val="21"/>
        </w:rPr>
        <w:t>assistance resources as needed.</w:t>
      </w:r>
    </w:p>
    <w:p w14:paraId="521CEF41" w14:textId="3C3B9BDA"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6.  </w:t>
      </w:r>
      <w:r w:rsidR="008720D2">
        <w:rPr>
          <w:rFonts w:cs="Tahoma"/>
          <w:color w:val="000000"/>
          <w:sz w:val="24"/>
          <w:szCs w:val="21"/>
        </w:rPr>
        <w:t>Determine whether</w:t>
      </w:r>
      <w:r w:rsidR="008720D2">
        <w:rPr>
          <w:rFonts w:cs="Tahoma"/>
          <w:color w:val="000000"/>
          <w:sz w:val="24"/>
          <w:szCs w:val="24"/>
        </w:rPr>
        <w:t xml:space="preserv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8720D2">
        <w:rPr>
          <w:sz w:val="24"/>
          <w:szCs w:val="24"/>
        </w:rPr>
        <w:t xml:space="preserve"> </w:t>
      </w:r>
      <w:r w:rsidR="001C7667" w:rsidRPr="003756EE">
        <w:rPr>
          <w:rFonts w:cs="Tahoma"/>
          <w:color w:val="000000"/>
          <w:sz w:val="24"/>
          <w:szCs w:val="21"/>
        </w:rPr>
        <w:t>has fully complied with the goals of this LEP Plan.</w:t>
      </w:r>
    </w:p>
    <w:p w14:paraId="521CEF42" w14:textId="2B6947C6" w:rsidR="00352A2C" w:rsidRDefault="003756EE" w:rsidP="003756EE">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7.  </w:t>
      </w:r>
      <w:r w:rsidR="001C7667" w:rsidRPr="003756EE">
        <w:rPr>
          <w:rFonts w:cs="Tahoma"/>
          <w:color w:val="000000"/>
          <w:sz w:val="24"/>
          <w:szCs w:val="21"/>
        </w:rPr>
        <w:t>Determine whether complaints have been re</w:t>
      </w:r>
      <w:r w:rsidR="008720D2">
        <w:rPr>
          <w:rFonts w:cs="Tahoma"/>
          <w:color w:val="000000"/>
          <w:sz w:val="24"/>
          <w:szCs w:val="21"/>
        </w:rPr>
        <w:t>ceived concerning</w:t>
      </w:r>
      <w:r w:rsidR="008720D2">
        <w:rPr>
          <w:rFonts w:cs="Tahoma"/>
          <w:color w:val="000000"/>
          <w:sz w:val="24"/>
          <w:szCs w:val="24"/>
        </w:rPr>
        <w:t xml:space="preserv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sidR="008720D2">
        <w:rPr>
          <w:sz w:val="24"/>
          <w:szCs w:val="24"/>
        </w:rPr>
        <w:t xml:space="preserve">’s </w:t>
      </w:r>
      <w:r w:rsidR="001C7667" w:rsidRPr="003756EE">
        <w:rPr>
          <w:rFonts w:cs="Tahoma"/>
          <w:color w:val="000000"/>
          <w:sz w:val="24"/>
          <w:szCs w:val="21"/>
        </w:rPr>
        <w:t>failure to</w:t>
      </w:r>
      <w:r>
        <w:rPr>
          <w:rFonts w:cs="Tahoma"/>
          <w:color w:val="000000"/>
          <w:sz w:val="24"/>
          <w:szCs w:val="21"/>
        </w:rPr>
        <w:t xml:space="preserve"> </w:t>
      </w:r>
      <w:r w:rsidR="001C7667" w:rsidRPr="003756EE">
        <w:rPr>
          <w:rFonts w:cs="Tahoma"/>
          <w:color w:val="000000"/>
          <w:sz w:val="24"/>
          <w:szCs w:val="21"/>
        </w:rPr>
        <w:t>me</w:t>
      </w:r>
      <w:r>
        <w:rPr>
          <w:rFonts w:cs="Tahoma"/>
          <w:color w:val="000000"/>
          <w:sz w:val="24"/>
          <w:szCs w:val="21"/>
        </w:rPr>
        <w:t>et the needs of LEP individual.</w:t>
      </w:r>
    </w:p>
    <w:p w14:paraId="521CEF43" w14:textId="77777777" w:rsidR="00211EC6" w:rsidRDefault="00211EC6" w:rsidP="003756EE">
      <w:pPr>
        <w:autoSpaceDE w:val="0"/>
        <w:autoSpaceDN w:val="0"/>
        <w:adjustRightInd w:val="0"/>
        <w:spacing w:after="0" w:line="240" w:lineRule="auto"/>
        <w:rPr>
          <w:rFonts w:cs="Tahoma"/>
          <w:color w:val="000000"/>
          <w:sz w:val="24"/>
          <w:szCs w:val="21"/>
        </w:rPr>
      </w:pPr>
    </w:p>
    <w:p w14:paraId="521CEF44" w14:textId="77777777" w:rsidR="00CA1B09" w:rsidRDefault="00CA1B09" w:rsidP="003756EE">
      <w:pPr>
        <w:autoSpaceDE w:val="0"/>
        <w:autoSpaceDN w:val="0"/>
        <w:adjustRightInd w:val="0"/>
        <w:spacing w:after="0" w:line="240" w:lineRule="auto"/>
        <w:rPr>
          <w:rFonts w:cs="Tahoma"/>
          <w:color w:val="000000"/>
          <w:sz w:val="24"/>
          <w:szCs w:val="21"/>
        </w:rPr>
      </w:pPr>
    </w:p>
    <w:p w14:paraId="521CEF45" w14:textId="12E6D6B3" w:rsidR="007D11A3" w:rsidRDefault="007D11A3">
      <w:pPr>
        <w:rPr>
          <w:b/>
          <w:sz w:val="24"/>
          <w:szCs w:val="24"/>
        </w:rPr>
      </w:pPr>
      <w:r>
        <w:rPr>
          <w:b/>
          <w:sz w:val="24"/>
          <w:szCs w:val="24"/>
        </w:rPr>
        <w:br w:type="page"/>
      </w:r>
    </w:p>
    <w:p w14:paraId="521CEF46" w14:textId="77777777" w:rsidR="00352A2C" w:rsidRDefault="00352A2C" w:rsidP="003756EE">
      <w:pPr>
        <w:pStyle w:val="NoSpacing"/>
        <w:jc w:val="center"/>
        <w:rPr>
          <w:sz w:val="24"/>
          <w:szCs w:val="24"/>
        </w:rPr>
      </w:pPr>
      <w:r>
        <w:rPr>
          <w:b/>
          <w:sz w:val="24"/>
          <w:szCs w:val="24"/>
        </w:rPr>
        <w:lastRenderedPageBreak/>
        <w:t>H. Advisory Bodies</w:t>
      </w:r>
    </w:p>
    <w:p w14:paraId="521CEF47" w14:textId="77777777" w:rsidR="00352A2C" w:rsidRDefault="00352A2C" w:rsidP="00352A2C">
      <w:pPr>
        <w:pStyle w:val="NoSpacing"/>
        <w:jc w:val="center"/>
        <w:rPr>
          <w:sz w:val="24"/>
          <w:szCs w:val="24"/>
        </w:rPr>
      </w:pPr>
    </w:p>
    <w:p w14:paraId="521CEF48" w14:textId="77777777" w:rsidR="00352A2C" w:rsidRDefault="00352A2C" w:rsidP="00352A2C">
      <w:pPr>
        <w:pStyle w:val="NoSpacing"/>
        <w:jc w:val="center"/>
        <w:rPr>
          <w:sz w:val="24"/>
          <w:szCs w:val="24"/>
        </w:rPr>
      </w:pPr>
      <w:r w:rsidRPr="00352A2C">
        <w:rPr>
          <w:b/>
          <w:sz w:val="24"/>
          <w:szCs w:val="24"/>
        </w:rPr>
        <w:t>Table Depicting Membership of Committees, Councils, By Race</w:t>
      </w:r>
    </w:p>
    <w:tbl>
      <w:tblPr>
        <w:tblStyle w:val="TableGrid"/>
        <w:tblW w:w="0" w:type="auto"/>
        <w:tblLook w:val="04A0" w:firstRow="1" w:lastRow="0" w:firstColumn="1" w:lastColumn="0" w:noHBand="0" w:noVBand="1"/>
      </w:tblPr>
      <w:tblGrid>
        <w:gridCol w:w="1491"/>
        <w:gridCol w:w="1445"/>
        <w:gridCol w:w="1297"/>
        <w:gridCol w:w="1429"/>
        <w:gridCol w:w="1429"/>
        <w:gridCol w:w="1297"/>
        <w:gridCol w:w="1188"/>
      </w:tblGrid>
      <w:tr w:rsidR="00DD10AB" w14:paraId="61810F81" w14:textId="77777777" w:rsidTr="008E7B12">
        <w:tc>
          <w:tcPr>
            <w:tcW w:w="1491" w:type="dxa"/>
            <w:vAlign w:val="center"/>
          </w:tcPr>
          <w:p w14:paraId="083BAD82" w14:textId="4D62BFC9" w:rsidR="00DD10AB" w:rsidRPr="00352A2C" w:rsidRDefault="00DD10AB" w:rsidP="008E7B12">
            <w:pPr>
              <w:pStyle w:val="NoSpacing"/>
              <w:jc w:val="center"/>
              <w:rPr>
                <w:b/>
                <w:sz w:val="24"/>
                <w:szCs w:val="24"/>
              </w:rPr>
            </w:pPr>
            <w:r w:rsidRPr="00352A2C">
              <w:rPr>
                <w:b/>
                <w:sz w:val="24"/>
                <w:szCs w:val="24"/>
              </w:rPr>
              <w:t>Committee</w:t>
            </w:r>
            <w:r>
              <w:rPr>
                <w:b/>
                <w:sz w:val="24"/>
                <w:szCs w:val="24"/>
              </w:rPr>
              <w:t xml:space="preserve"> </w:t>
            </w:r>
          </w:p>
        </w:tc>
        <w:tc>
          <w:tcPr>
            <w:tcW w:w="1445" w:type="dxa"/>
            <w:vAlign w:val="center"/>
          </w:tcPr>
          <w:p w14:paraId="747BFF88" w14:textId="77777777" w:rsidR="00DD10AB" w:rsidRPr="00352A2C" w:rsidRDefault="00DD10AB" w:rsidP="008E7B12">
            <w:pPr>
              <w:pStyle w:val="NoSpacing"/>
              <w:jc w:val="center"/>
              <w:rPr>
                <w:b/>
                <w:sz w:val="24"/>
                <w:szCs w:val="24"/>
              </w:rPr>
            </w:pPr>
            <w:r w:rsidRPr="00352A2C">
              <w:rPr>
                <w:b/>
                <w:sz w:val="24"/>
                <w:szCs w:val="24"/>
              </w:rPr>
              <w:t>Caucasian</w:t>
            </w:r>
          </w:p>
        </w:tc>
        <w:tc>
          <w:tcPr>
            <w:tcW w:w="1297" w:type="dxa"/>
            <w:vAlign w:val="center"/>
          </w:tcPr>
          <w:p w14:paraId="54070428" w14:textId="77777777" w:rsidR="00DD10AB" w:rsidRPr="00352A2C" w:rsidRDefault="00DD10AB" w:rsidP="008E7B12">
            <w:pPr>
              <w:pStyle w:val="NoSpacing"/>
              <w:jc w:val="center"/>
              <w:rPr>
                <w:b/>
                <w:sz w:val="24"/>
                <w:szCs w:val="24"/>
              </w:rPr>
            </w:pPr>
            <w:r w:rsidRPr="00352A2C">
              <w:rPr>
                <w:b/>
                <w:sz w:val="24"/>
                <w:szCs w:val="24"/>
              </w:rPr>
              <w:t>Latino</w:t>
            </w:r>
          </w:p>
        </w:tc>
        <w:tc>
          <w:tcPr>
            <w:tcW w:w="1429" w:type="dxa"/>
            <w:vAlign w:val="center"/>
          </w:tcPr>
          <w:p w14:paraId="2C376732" w14:textId="77777777" w:rsidR="00DD10AB" w:rsidRPr="00352A2C" w:rsidRDefault="00DD10AB" w:rsidP="008E7B12">
            <w:pPr>
              <w:pStyle w:val="NoSpacing"/>
              <w:jc w:val="center"/>
              <w:rPr>
                <w:b/>
                <w:sz w:val="24"/>
                <w:szCs w:val="24"/>
              </w:rPr>
            </w:pPr>
            <w:r w:rsidRPr="00352A2C">
              <w:rPr>
                <w:b/>
                <w:sz w:val="24"/>
                <w:szCs w:val="24"/>
              </w:rPr>
              <w:t>African American</w:t>
            </w:r>
          </w:p>
        </w:tc>
        <w:tc>
          <w:tcPr>
            <w:tcW w:w="1429" w:type="dxa"/>
            <w:vAlign w:val="center"/>
          </w:tcPr>
          <w:p w14:paraId="647EBBE2" w14:textId="77777777" w:rsidR="00DD10AB" w:rsidRPr="00352A2C" w:rsidRDefault="00DD10AB" w:rsidP="008E7B12">
            <w:pPr>
              <w:pStyle w:val="NoSpacing"/>
              <w:jc w:val="center"/>
              <w:rPr>
                <w:b/>
                <w:sz w:val="24"/>
                <w:szCs w:val="24"/>
              </w:rPr>
            </w:pPr>
            <w:r w:rsidRPr="00352A2C">
              <w:rPr>
                <w:b/>
                <w:sz w:val="24"/>
                <w:szCs w:val="24"/>
              </w:rPr>
              <w:t>Asian American</w:t>
            </w:r>
          </w:p>
        </w:tc>
        <w:tc>
          <w:tcPr>
            <w:tcW w:w="1297" w:type="dxa"/>
          </w:tcPr>
          <w:p w14:paraId="6CFABB52" w14:textId="77777777" w:rsidR="00DD10AB" w:rsidRPr="00352A2C" w:rsidRDefault="00DD10AB" w:rsidP="008E7B12">
            <w:pPr>
              <w:pStyle w:val="NoSpacing"/>
              <w:jc w:val="center"/>
              <w:rPr>
                <w:b/>
                <w:sz w:val="24"/>
                <w:szCs w:val="24"/>
              </w:rPr>
            </w:pPr>
          </w:p>
        </w:tc>
        <w:tc>
          <w:tcPr>
            <w:tcW w:w="1188" w:type="dxa"/>
            <w:vAlign w:val="center"/>
          </w:tcPr>
          <w:p w14:paraId="69F11A0B" w14:textId="77777777" w:rsidR="00DD10AB" w:rsidRPr="00352A2C" w:rsidRDefault="00DD10AB" w:rsidP="008E7B12">
            <w:pPr>
              <w:pStyle w:val="NoSpacing"/>
              <w:jc w:val="center"/>
              <w:rPr>
                <w:b/>
                <w:sz w:val="24"/>
                <w:szCs w:val="24"/>
              </w:rPr>
            </w:pPr>
            <w:r>
              <w:rPr>
                <w:b/>
                <w:sz w:val="24"/>
                <w:szCs w:val="24"/>
              </w:rPr>
              <w:t>Total</w:t>
            </w:r>
          </w:p>
        </w:tc>
      </w:tr>
      <w:tr w:rsidR="00DD10AB" w14:paraId="3C953427" w14:textId="77777777" w:rsidTr="008E7B12">
        <w:tc>
          <w:tcPr>
            <w:tcW w:w="1491" w:type="dxa"/>
          </w:tcPr>
          <w:p w14:paraId="2F3CBD34" w14:textId="77777777" w:rsidR="00DD10AB" w:rsidRDefault="00DD10AB" w:rsidP="008E7B12">
            <w:pPr>
              <w:pStyle w:val="NoSpacing"/>
              <w:rPr>
                <w:sz w:val="24"/>
                <w:szCs w:val="24"/>
              </w:rPr>
            </w:pPr>
            <w:r>
              <w:rPr>
                <w:sz w:val="24"/>
                <w:szCs w:val="24"/>
              </w:rPr>
              <w:t>Population Committee</w:t>
            </w:r>
          </w:p>
        </w:tc>
        <w:tc>
          <w:tcPr>
            <w:tcW w:w="1445" w:type="dxa"/>
          </w:tcPr>
          <w:p w14:paraId="4833389A" w14:textId="77777777" w:rsidR="00DD10AB" w:rsidRDefault="00DD10AB" w:rsidP="008E7B12">
            <w:pPr>
              <w:pStyle w:val="NoSpacing"/>
              <w:rPr>
                <w:sz w:val="24"/>
                <w:szCs w:val="24"/>
              </w:rPr>
            </w:pPr>
            <w:r>
              <w:rPr>
                <w:sz w:val="24"/>
                <w:szCs w:val="24"/>
              </w:rPr>
              <w:t>7</w:t>
            </w:r>
          </w:p>
        </w:tc>
        <w:tc>
          <w:tcPr>
            <w:tcW w:w="1297" w:type="dxa"/>
          </w:tcPr>
          <w:p w14:paraId="700F3513" w14:textId="77777777" w:rsidR="00DD10AB" w:rsidRDefault="00DD10AB" w:rsidP="008E7B12">
            <w:pPr>
              <w:pStyle w:val="NoSpacing"/>
              <w:rPr>
                <w:sz w:val="24"/>
                <w:szCs w:val="24"/>
              </w:rPr>
            </w:pPr>
          </w:p>
        </w:tc>
        <w:tc>
          <w:tcPr>
            <w:tcW w:w="1429" w:type="dxa"/>
          </w:tcPr>
          <w:p w14:paraId="1273FE89" w14:textId="77777777" w:rsidR="00DD10AB" w:rsidRDefault="00DD10AB" w:rsidP="008E7B12">
            <w:pPr>
              <w:pStyle w:val="NoSpacing"/>
              <w:rPr>
                <w:sz w:val="24"/>
                <w:szCs w:val="24"/>
              </w:rPr>
            </w:pPr>
            <w:r>
              <w:rPr>
                <w:sz w:val="24"/>
                <w:szCs w:val="24"/>
              </w:rPr>
              <w:t>8</w:t>
            </w:r>
          </w:p>
        </w:tc>
        <w:tc>
          <w:tcPr>
            <w:tcW w:w="1429" w:type="dxa"/>
          </w:tcPr>
          <w:p w14:paraId="06F87F27" w14:textId="77777777" w:rsidR="00DD10AB" w:rsidRDefault="00DD10AB" w:rsidP="008E7B12">
            <w:pPr>
              <w:pStyle w:val="NoSpacing"/>
              <w:rPr>
                <w:sz w:val="24"/>
                <w:szCs w:val="24"/>
              </w:rPr>
            </w:pPr>
          </w:p>
        </w:tc>
        <w:tc>
          <w:tcPr>
            <w:tcW w:w="1297" w:type="dxa"/>
          </w:tcPr>
          <w:p w14:paraId="0632A32F" w14:textId="77777777" w:rsidR="00DD10AB" w:rsidRDefault="00DD10AB" w:rsidP="008E7B12">
            <w:pPr>
              <w:pStyle w:val="NoSpacing"/>
              <w:rPr>
                <w:sz w:val="24"/>
                <w:szCs w:val="24"/>
              </w:rPr>
            </w:pPr>
          </w:p>
        </w:tc>
        <w:tc>
          <w:tcPr>
            <w:tcW w:w="1188" w:type="dxa"/>
            <w:vAlign w:val="center"/>
          </w:tcPr>
          <w:p w14:paraId="5FAAF566" w14:textId="77777777" w:rsidR="00DD10AB" w:rsidRDefault="00DD10AB" w:rsidP="008E7B12">
            <w:pPr>
              <w:pStyle w:val="NoSpacing"/>
              <w:jc w:val="center"/>
              <w:rPr>
                <w:sz w:val="24"/>
                <w:szCs w:val="24"/>
              </w:rPr>
            </w:pPr>
            <w:r>
              <w:rPr>
                <w:sz w:val="24"/>
                <w:szCs w:val="24"/>
              </w:rPr>
              <w:t>100%</w:t>
            </w:r>
          </w:p>
        </w:tc>
      </w:tr>
      <w:tr w:rsidR="00DD10AB" w14:paraId="3A7B5993" w14:textId="77777777" w:rsidTr="008E7B12">
        <w:tc>
          <w:tcPr>
            <w:tcW w:w="1491" w:type="dxa"/>
          </w:tcPr>
          <w:p w14:paraId="42FE9DCD" w14:textId="77777777" w:rsidR="00DD10AB" w:rsidRDefault="00DD10AB" w:rsidP="008E7B12">
            <w:pPr>
              <w:pStyle w:val="NoSpacing"/>
              <w:rPr>
                <w:sz w:val="24"/>
                <w:szCs w:val="24"/>
              </w:rPr>
            </w:pPr>
            <w:r>
              <w:rPr>
                <w:sz w:val="24"/>
                <w:szCs w:val="24"/>
              </w:rPr>
              <w:t>Access Committee</w:t>
            </w:r>
          </w:p>
        </w:tc>
        <w:tc>
          <w:tcPr>
            <w:tcW w:w="1445" w:type="dxa"/>
          </w:tcPr>
          <w:p w14:paraId="3CF88EF3" w14:textId="77777777" w:rsidR="00DD10AB" w:rsidRDefault="00DD10AB" w:rsidP="008E7B12">
            <w:pPr>
              <w:pStyle w:val="NoSpacing"/>
              <w:rPr>
                <w:sz w:val="24"/>
                <w:szCs w:val="24"/>
              </w:rPr>
            </w:pPr>
          </w:p>
        </w:tc>
        <w:tc>
          <w:tcPr>
            <w:tcW w:w="1297" w:type="dxa"/>
          </w:tcPr>
          <w:p w14:paraId="2690D313" w14:textId="77777777" w:rsidR="00DD10AB" w:rsidRDefault="00DD10AB" w:rsidP="008E7B12">
            <w:pPr>
              <w:pStyle w:val="NoSpacing"/>
              <w:rPr>
                <w:sz w:val="24"/>
                <w:szCs w:val="24"/>
              </w:rPr>
            </w:pPr>
          </w:p>
        </w:tc>
        <w:tc>
          <w:tcPr>
            <w:tcW w:w="1429" w:type="dxa"/>
          </w:tcPr>
          <w:p w14:paraId="1CFE4EBB" w14:textId="77777777" w:rsidR="00DD10AB" w:rsidRDefault="00DD10AB" w:rsidP="008E7B12">
            <w:pPr>
              <w:pStyle w:val="NoSpacing"/>
              <w:rPr>
                <w:sz w:val="24"/>
                <w:szCs w:val="24"/>
              </w:rPr>
            </w:pPr>
            <w:r>
              <w:rPr>
                <w:sz w:val="24"/>
                <w:szCs w:val="24"/>
              </w:rPr>
              <w:t>6</w:t>
            </w:r>
          </w:p>
        </w:tc>
        <w:tc>
          <w:tcPr>
            <w:tcW w:w="1429" w:type="dxa"/>
          </w:tcPr>
          <w:p w14:paraId="631F12B4" w14:textId="77777777" w:rsidR="00DD10AB" w:rsidRDefault="00DD10AB" w:rsidP="008E7B12">
            <w:pPr>
              <w:pStyle w:val="NoSpacing"/>
              <w:rPr>
                <w:sz w:val="24"/>
                <w:szCs w:val="24"/>
              </w:rPr>
            </w:pPr>
          </w:p>
        </w:tc>
        <w:tc>
          <w:tcPr>
            <w:tcW w:w="1297" w:type="dxa"/>
          </w:tcPr>
          <w:p w14:paraId="3A1D7B20" w14:textId="77777777" w:rsidR="00DD10AB" w:rsidRDefault="00DD10AB" w:rsidP="008E7B12">
            <w:pPr>
              <w:pStyle w:val="NoSpacing"/>
              <w:rPr>
                <w:sz w:val="24"/>
                <w:szCs w:val="24"/>
              </w:rPr>
            </w:pPr>
          </w:p>
        </w:tc>
        <w:tc>
          <w:tcPr>
            <w:tcW w:w="1188" w:type="dxa"/>
            <w:vAlign w:val="center"/>
          </w:tcPr>
          <w:p w14:paraId="18095E82" w14:textId="77777777" w:rsidR="00DD10AB" w:rsidRDefault="00DD10AB" w:rsidP="008E7B12">
            <w:pPr>
              <w:pStyle w:val="NoSpacing"/>
              <w:jc w:val="center"/>
              <w:rPr>
                <w:sz w:val="24"/>
                <w:szCs w:val="24"/>
              </w:rPr>
            </w:pPr>
            <w:r>
              <w:rPr>
                <w:sz w:val="24"/>
                <w:szCs w:val="24"/>
              </w:rPr>
              <w:t>100%</w:t>
            </w:r>
          </w:p>
        </w:tc>
      </w:tr>
      <w:tr w:rsidR="00DD10AB" w14:paraId="2183AC61" w14:textId="77777777" w:rsidTr="008E7B12">
        <w:tc>
          <w:tcPr>
            <w:tcW w:w="1491" w:type="dxa"/>
          </w:tcPr>
          <w:p w14:paraId="292826A8" w14:textId="77777777" w:rsidR="00DD10AB" w:rsidRDefault="00DD10AB" w:rsidP="008E7B12">
            <w:pPr>
              <w:pStyle w:val="NoSpacing"/>
              <w:rPr>
                <w:sz w:val="24"/>
                <w:szCs w:val="24"/>
              </w:rPr>
            </w:pPr>
            <w:r>
              <w:rPr>
                <w:sz w:val="24"/>
                <w:szCs w:val="24"/>
              </w:rPr>
              <w:t>Citizens Advisory Council</w:t>
            </w:r>
          </w:p>
        </w:tc>
        <w:tc>
          <w:tcPr>
            <w:tcW w:w="1445" w:type="dxa"/>
          </w:tcPr>
          <w:p w14:paraId="045FD519" w14:textId="77777777" w:rsidR="00DD10AB" w:rsidRDefault="00DD10AB" w:rsidP="008E7B12">
            <w:pPr>
              <w:pStyle w:val="NoSpacing"/>
              <w:rPr>
                <w:sz w:val="24"/>
                <w:szCs w:val="24"/>
              </w:rPr>
            </w:pPr>
          </w:p>
        </w:tc>
        <w:tc>
          <w:tcPr>
            <w:tcW w:w="1297" w:type="dxa"/>
          </w:tcPr>
          <w:p w14:paraId="6B7EE04B" w14:textId="77777777" w:rsidR="00DD10AB" w:rsidRDefault="00DD10AB" w:rsidP="008E7B12">
            <w:pPr>
              <w:pStyle w:val="NoSpacing"/>
              <w:rPr>
                <w:sz w:val="24"/>
                <w:szCs w:val="24"/>
              </w:rPr>
            </w:pPr>
          </w:p>
        </w:tc>
        <w:tc>
          <w:tcPr>
            <w:tcW w:w="1429" w:type="dxa"/>
          </w:tcPr>
          <w:p w14:paraId="7D6F90A2" w14:textId="77777777" w:rsidR="00DD10AB" w:rsidRDefault="00DD10AB" w:rsidP="008E7B12">
            <w:pPr>
              <w:pStyle w:val="NoSpacing"/>
              <w:rPr>
                <w:sz w:val="24"/>
                <w:szCs w:val="24"/>
              </w:rPr>
            </w:pPr>
            <w:r>
              <w:rPr>
                <w:sz w:val="24"/>
                <w:szCs w:val="24"/>
              </w:rPr>
              <w:t>15</w:t>
            </w:r>
          </w:p>
        </w:tc>
        <w:tc>
          <w:tcPr>
            <w:tcW w:w="1429" w:type="dxa"/>
          </w:tcPr>
          <w:p w14:paraId="3C0C8C91" w14:textId="77777777" w:rsidR="00DD10AB" w:rsidRDefault="00DD10AB" w:rsidP="008E7B12">
            <w:pPr>
              <w:pStyle w:val="NoSpacing"/>
              <w:rPr>
                <w:sz w:val="24"/>
                <w:szCs w:val="24"/>
              </w:rPr>
            </w:pPr>
          </w:p>
        </w:tc>
        <w:tc>
          <w:tcPr>
            <w:tcW w:w="1297" w:type="dxa"/>
          </w:tcPr>
          <w:p w14:paraId="487957F0" w14:textId="77777777" w:rsidR="00DD10AB" w:rsidRDefault="00DD10AB" w:rsidP="008E7B12">
            <w:pPr>
              <w:pStyle w:val="NoSpacing"/>
              <w:rPr>
                <w:sz w:val="24"/>
                <w:szCs w:val="24"/>
              </w:rPr>
            </w:pPr>
          </w:p>
        </w:tc>
        <w:tc>
          <w:tcPr>
            <w:tcW w:w="1188" w:type="dxa"/>
            <w:vAlign w:val="center"/>
          </w:tcPr>
          <w:p w14:paraId="722F740B" w14:textId="77777777" w:rsidR="00DD10AB" w:rsidRDefault="00DD10AB" w:rsidP="008E7B12">
            <w:pPr>
              <w:pStyle w:val="NoSpacing"/>
              <w:jc w:val="center"/>
              <w:rPr>
                <w:sz w:val="24"/>
                <w:szCs w:val="24"/>
              </w:rPr>
            </w:pPr>
            <w:r>
              <w:rPr>
                <w:sz w:val="24"/>
                <w:szCs w:val="24"/>
              </w:rPr>
              <w:t>100%</w:t>
            </w:r>
          </w:p>
        </w:tc>
      </w:tr>
    </w:tbl>
    <w:p w14:paraId="521CEF69" w14:textId="77777777" w:rsidR="00352A2C" w:rsidRDefault="00352A2C" w:rsidP="00352A2C">
      <w:pPr>
        <w:pStyle w:val="NoSpacing"/>
        <w:rPr>
          <w:sz w:val="24"/>
          <w:szCs w:val="24"/>
        </w:rPr>
      </w:pPr>
    </w:p>
    <w:p w14:paraId="521CEF6A" w14:textId="77777777" w:rsidR="00352A2C" w:rsidRPr="00352A2C" w:rsidRDefault="00352A2C" w:rsidP="00352A2C">
      <w:pPr>
        <w:pStyle w:val="NoSpacing"/>
        <w:rPr>
          <w:b/>
          <w:sz w:val="24"/>
          <w:szCs w:val="24"/>
        </w:rPr>
      </w:pPr>
      <w:r w:rsidRPr="00352A2C">
        <w:rPr>
          <w:b/>
          <w:sz w:val="24"/>
          <w:szCs w:val="24"/>
        </w:rPr>
        <w:t>Description of efforts made to encourage minority participation on committees:</w:t>
      </w:r>
    </w:p>
    <w:p w14:paraId="521CEF6B" w14:textId="77777777" w:rsidR="00352A2C" w:rsidRDefault="00352A2C" w:rsidP="00352A2C">
      <w:pPr>
        <w:pStyle w:val="NoSpacing"/>
        <w:rPr>
          <w:b/>
          <w:sz w:val="24"/>
          <w:szCs w:val="24"/>
        </w:rPr>
      </w:pPr>
    </w:p>
    <w:p w14:paraId="69EF0EC9" w14:textId="1B867129" w:rsidR="00DD10AB" w:rsidRPr="0051251B" w:rsidRDefault="00352A2C" w:rsidP="00DD10AB">
      <w:pPr>
        <w:pStyle w:val="NoSpacing"/>
        <w:numPr>
          <w:ilvl w:val="0"/>
          <w:numId w:val="12"/>
        </w:numPr>
        <w:rPr>
          <w:sz w:val="24"/>
          <w:szCs w:val="24"/>
        </w:rPr>
      </w:pPr>
      <w:r>
        <w:rPr>
          <w:b/>
          <w:sz w:val="24"/>
          <w:szCs w:val="24"/>
        </w:rPr>
        <w:t xml:space="preserve"> </w:t>
      </w:r>
      <w:r w:rsidR="00DD10AB" w:rsidRPr="0051251B">
        <w:rPr>
          <w:sz w:val="24"/>
          <w:szCs w:val="24"/>
        </w:rPr>
        <w:t xml:space="preserve">Partnership- The public can recommend projects and issues for government consideration. </w:t>
      </w:r>
    </w:p>
    <w:p w14:paraId="13171275" w14:textId="2E81EC4D" w:rsidR="00DD10AB" w:rsidRPr="0051251B" w:rsidRDefault="00DD10AB" w:rsidP="00DD10AB">
      <w:pPr>
        <w:pStyle w:val="NoSpacing"/>
        <w:numPr>
          <w:ilvl w:val="0"/>
          <w:numId w:val="12"/>
        </w:numPr>
        <w:rPr>
          <w:sz w:val="24"/>
          <w:szCs w:val="24"/>
        </w:rPr>
      </w:pPr>
      <w:r w:rsidRPr="0051251B">
        <w:rPr>
          <w:sz w:val="24"/>
          <w:szCs w:val="24"/>
        </w:rPr>
        <w:t xml:space="preserve"> Early Involvement</w:t>
      </w:r>
      <w:r>
        <w:rPr>
          <w:sz w:val="24"/>
          <w:szCs w:val="24"/>
        </w:rPr>
        <w:t>- The public is an integral part of issue and opportunity identification, concept development, design, and implementation of city policies, programs, and projects.</w:t>
      </w:r>
    </w:p>
    <w:p w14:paraId="772BD962" w14:textId="77777777" w:rsidR="00DD10AB" w:rsidRPr="0051251B" w:rsidRDefault="00DD10AB" w:rsidP="00DD10AB">
      <w:pPr>
        <w:pStyle w:val="NoSpacing"/>
        <w:numPr>
          <w:ilvl w:val="0"/>
          <w:numId w:val="12"/>
        </w:numPr>
        <w:rPr>
          <w:sz w:val="24"/>
          <w:szCs w:val="24"/>
        </w:rPr>
      </w:pPr>
      <w:r w:rsidRPr="0051251B">
        <w:rPr>
          <w:sz w:val="24"/>
          <w:szCs w:val="24"/>
        </w:rPr>
        <w:t xml:space="preserve"> Building Relations and Community Capacity</w:t>
      </w:r>
      <w:r>
        <w:rPr>
          <w:sz w:val="24"/>
          <w:szCs w:val="24"/>
        </w:rPr>
        <w:t>- Develop long-term collaborative working relationships and learning opportunities with community partners and stakeholders.</w:t>
      </w:r>
    </w:p>
    <w:p w14:paraId="683F7E5C" w14:textId="0FAFE8BF" w:rsidR="00DD10AB" w:rsidRPr="0051251B" w:rsidRDefault="00DD10AB" w:rsidP="00DD10AB">
      <w:pPr>
        <w:pStyle w:val="NoSpacing"/>
        <w:numPr>
          <w:ilvl w:val="0"/>
          <w:numId w:val="12"/>
        </w:numPr>
        <w:rPr>
          <w:sz w:val="24"/>
          <w:szCs w:val="24"/>
        </w:rPr>
      </w:pPr>
      <w:r w:rsidRPr="0051251B">
        <w:rPr>
          <w:sz w:val="24"/>
          <w:szCs w:val="24"/>
        </w:rPr>
        <w:t xml:space="preserve"> Inclusiveness and Equity</w:t>
      </w:r>
      <w:r>
        <w:rPr>
          <w:sz w:val="24"/>
          <w:szCs w:val="24"/>
        </w:rPr>
        <w:t xml:space="preserve">- Identify, reach out to, and encourage participation of the community in its full diversity. </w:t>
      </w:r>
    </w:p>
    <w:p w14:paraId="66DF6FB4" w14:textId="249DCA68" w:rsidR="00DD10AB" w:rsidRPr="0051251B" w:rsidRDefault="00DD10AB" w:rsidP="00DD10AB">
      <w:pPr>
        <w:pStyle w:val="NoSpacing"/>
        <w:numPr>
          <w:ilvl w:val="0"/>
          <w:numId w:val="12"/>
        </w:numPr>
        <w:rPr>
          <w:sz w:val="24"/>
          <w:szCs w:val="24"/>
        </w:rPr>
      </w:pPr>
      <w:r w:rsidRPr="0051251B">
        <w:rPr>
          <w:sz w:val="24"/>
          <w:szCs w:val="24"/>
        </w:rPr>
        <w:t>Transparency</w:t>
      </w:r>
      <w:r>
        <w:rPr>
          <w:sz w:val="24"/>
          <w:szCs w:val="24"/>
        </w:rPr>
        <w:t xml:space="preserve">- The public decision-making processes are accessible, open, honest, and understandable. Members of the public receive the information they need, and with enough lead time, to participate effectively. </w:t>
      </w:r>
    </w:p>
    <w:p w14:paraId="24CD35E4" w14:textId="77777777" w:rsidR="00DD10AB" w:rsidRPr="0051251B" w:rsidRDefault="00DD10AB" w:rsidP="00DD10AB">
      <w:pPr>
        <w:pStyle w:val="NoSpacing"/>
        <w:numPr>
          <w:ilvl w:val="0"/>
          <w:numId w:val="12"/>
        </w:numPr>
        <w:rPr>
          <w:sz w:val="24"/>
          <w:szCs w:val="24"/>
        </w:rPr>
      </w:pPr>
      <w:r w:rsidRPr="0051251B">
        <w:rPr>
          <w:sz w:val="24"/>
          <w:szCs w:val="24"/>
        </w:rPr>
        <w:t>Accountability</w:t>
      </w:r>
      <w:r>
        <w:rPr>
          <w:sz w:val="24"/>
          <w:szCs w:val="24"/>
        </w:rPr>
        <w:t xml:space="preserve">-Agency leaders and staff are accountable for ensuring meaningful public involvement in the work of city government. </w:t>
      </w:r>
    </w:p>
    <w:p w14:paraId="521CEF71" w14:textId="77777777" w:rsidR="00352A2C" w:rsidRDefault="00352A2C" w:rsidP="00352A2C">
      <w:pPr>
        <w:pStyle w:val="NoSpacing"/>
        <w:rPr>
          <w:sz w:val="24"/>
          <w:szCs w:val="24"/>
        </w:rPr>
      </w:pPr>
    </w:p>
    <w:p w14:paraId="521CEF72" w14:textId="77777777" w:rsidR="00352A2C" w:rsidRDefault="00352A2C" w:rsidP="00352A2C">
      <w:pPr>
        <w:pStyle w:val="NoSpacing"/>
        <w:rPr>
          <w:sz w:val="24"/>
          <w:szCs w:val="24"/>
        </w:rPr>
      </w:pPr>
    </w:p>
    <w:p w14:paraId="521CEF73" w14:textId="77777777" w:rsidR="00352A2C" w:rsidRDefault="00352A2C" w:rsidP="00352A2C">
      <w:pPr>
        <w:pStyle w:val="NoSpacing"/>
        <w:rPr>
          <w:sz w:val="24"/>
          <w:szCs w:val="24"/>
        </w:rPr>
      </w:pPr>
    </w:p>
    <w:p w14:paraId="521CEF74" w14:textId="77777777" w:rsidR="00352A2C" w:rsidRDefault="00352A2C" w:rsidP="00352A2C">
      <w:pPr>
        <w:pStyle w:val="NoSpacing"/>
        <w:rPr>
          <w:sz w:val="24"/>
          <w:szCs w:val="24"/>
        </w:rPr>
      </w:pPr>
    </w:p>
    <w:p w14:paraId="521CEF75" w14:textId="5A632EFB" w:rsidR="008D6A9D" w:rsidRDefault="008D6A9D">
      <w:pPr>
        <w:rPr>
          <w:sz w:val="24"/>
          <w:szCs w:val="24"/>
        </w:rPr>
      </w:pPr>
      <w:r>
        <w:rPr>
          <w:sz w:val="24"/>
          <w:szCs w:val="24"/>
        </w:rPr>
        <w:br w:type="page"/>
      </w:r>
    </w:p>
    <w:p w14:paraId="521CEF76" w14:textId="77777777" w:rsidR="00352A2C" w:rsidRPr="008D6A9D" w:rsidRDefault="008D6A9D" w:rsidP="008D6A9D">
      <w:pPr>
        <w:pStyle w:val="NoSpacing"/>
        <w:jc w:val="center"/>
        <w:rPr>
          <w:b/>
          <w:sz w:val="24"/>
          <w:szCs w:val="24"/>
        </w:rPr>
      </w:pPr>
      <w:r w:rsidRPr="008D6A9D">
        <w:rPr>
          <w:b/>
          <w:sz w:val="24"/>
          <w:szCs w:val="24"/>
        </w:rPr>
        <w:lastRenderedPageBreak/>
        <w:t>I.  Subrecipient Assistance</w:t>
      </w:r>
    </w:p>
    <w:p w14:paraId="521CEF77" w14:textId="77777777" w:rsidR="00352A2C" w:rsidRDefault="00352A2C" w:rsidP="00352A2C">
      <w:pPr>
        <w:pStyle w:val="NoSpacing"/>
        <w:rPr>
          <w:sz w:val="24"/>
          <w:szCs w:val="24"/>
        </w:rPr>
      </w:pPr>
    </w:p>
    <w:p w14:paraId="521CEF78" w14:textId="77777777" w:rsidR="008D6A9D" w:rsidRDefault="008D6A9D" w:rsidP="008D6A9D">
      <w:pPr>
        <w:pStyle w:val="NoSpacing"/>
        <w:rPr>
          <w:b/>
          <w:bCs/>
          <w:sz w:val="24"/>
          <w:szCs w:val="24"/>
        </w:rPr>
      </w:pPr>
      <w:r w:rsidRPr="008D6A9D">
        <w:rPr>
          <w:b/>
          <w:bCs/>
          <w:sz w:val="24"/>
          <w:szCs w:val="24"/>
        </w:rPr>
        <w:t>Subrecipient Assistance</w:t>
      </w:r>
    </w:p>
    <w:p w14:paraId="521CEF79" w14:textId="77777777" w:rsidR="008D6A9D" w:rsidRDefault="008D6A9D" w:rsidP="008D6A9D">
      <w:pPr>
        <w:pStyle w:val="NoSpacing"/>
        <w:rPr>
          <w:sz w:val="24"/>
          <w:szCs w:val="24"/>
        </w:rPr>
      </w:pPr>
    </w:p>
    <w:p w14:paraId="521CEF7A" w14:textId="77777777" w:rsidR="003C5C93" w:rsidRPr="00DD10AB" w:rsidRDefault="003C5C93" w:rsidP="008D6A9D">
      <w:pPr>
        <w:pStyle w:val="NoSpacing"/>
        <w:rPr>
          <w:b/>
          <w:sz w:val="24"/>
          <w:szCs w:val="24"/>
          <w:u w:val="single"/>
        </w:rPr>
      </w:pPr>
      <w:r w:rsidRPr="00DD10AB">
        <w:rPr>
          <w:b/>
          <w:sz w:val="24"/>
          <w:szCs w:val="24"/>
          <w:u w:val="single"/>
        </w:rPr>
        <w:t>OPTION</w:t>
      </w:r>
      <w:r w:rsidR="000B1802" w:rsidRPr="00DD10AB">
        <w:rPr>
          <w:b/>
          <w:sz w:val="24"/>
          <w:szCs w:val="24"/>
          <w:u w:val="single"/>
        </w:rPr>
        <w:t xml:space="preserve"> A</w:t>
      </w:r>
    </w:p>
    <w:p w14:paraId="521CEF7B" w14:textId="77777777" w:rsidR="003C5C93" w:rsidRDefault="003C5C93" w:rsidP="008D6A9D">
      <w:pPr>
        <w:pStyle w:val="NoSpacing"/>
        <w:rPr>
          <w:sz w:val="24"/>
          <w:szCs w:val="24"/>
        </w:rPr>
      </w:pPr>
    </w:p>
    <w:p w14:paraId="521CEF7C" w14:textId="0F3540D9" w:rsidR="003C5C93" w:rsidRDefault="00211970" w:rsidP="008D6A9D">
      <w:pPr>
        <w:pStyle w:val="NoSpacing"/>
        <w:rPr>
          <w:rFonts w:cs="Tahoma"/>
          <w:color w:val="000000"/>
          <w:sz w:val="24"/>
          <w:szCs w:val="21"/>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3C5C93">
        <w:rPr>
          <w:sz w:val="24"/>
          <w:szCs w:val="24"/>
        </w:rPr>
        <w:t xml:space="preserve"> </w:t>
      </w:r>
      <w:r w:rsidR="003C5C93">
        <w:rPr>
          <w:rFonts w:cs="Tahoma"/>
          <w:color w:val="000000"/>
          <w:sz w:val="24"/>
          <w:szCs w:val="21"/>
        </w:rPr>
        <w:t>does not have any subrecipients.</w:t>
      </w:r>
    </w:p>
    <w:p w14:paraId="521CEF7D" w14:textId="77777777" w:rsidR="003C5C93" w:rsidRDefault="003C5C93" w:rsidP="008D6A9D">
      <w:pPr>
        <w:pStyle w:val="NoSpacing"/>
        <w:rPr>
          <w:rFonts w:cs="Tahoma"/>
          <w:color w:val="000000"/>
          <w:sz w:val="24"/>
          <w:szCs w:val="21"/>
        </w:rPr>
      </w:pPr>
    </w:p>
    <w:p w14:paraId="521CEF7E" w14:textId="77777777" w:rsidR="003C5C93" w:rsidRDefault="003C5C93" w:rsidP="008D6A9D">
      <w:pPr>
        <w:pStyle w:val="NoSpacing"/>
        <w:rPr>
          <w:rFonts w:cs="Tahoma"/>
          <w:color w:val="000000"/>
          <w:sz w:val="24"/>
          <w:szCs w:val="21"/>
        </w:rPr>
      </w:pPr>
    </w:p>
    <w:p w14:paraId="521CEF7F" w14:textId="77777777" w:rsidR="003C5C93" w:rsidRPr="003C5C93" w:rsidRDefault="003C5C93" w:rsidP="008D6A9D">
      <w:pPr>
        <w:pStyle w:val="NoSpacing"/>
        <w:rPr>
          <w:b/>
          <w:sz w:val="24"/>
          <w:szCs w:val="24"/>
        </w:rPr>
      </w:pPr>
      <w:r w:rsidRPr="003C5C93">
        <w:rPr>
          <w:rFonts w:cs="Tahoma"/>
          <w:b/>
          <w:color w:val="000000"/>
          <w:sz w:val="24"/>
          <w:szCs w:val="21"/>
        </w:rPr>
        <w:t>OPTION B</w:t>
      </w:r>
    </w:p>
    <w:p w14:paraId="521CEF80" w14:textId="77777777" w:rsidR="003C5C93" w:rsidRPr="008D6A9D" w:rsidRDefault="003C5C93" w:rsidP="008D6A9D">
      <w:pPr>
        <w:pStyle w:val="NoSpacing"/>
        <w:rPr>
          <w:sz w:val="24"/>
          <w:szCs w:val="24"/>
        </w:rPr>
      </w:pPr>
    </w:p>
    <w:p w14:paraId="521CEF81" w14:textId="77777777" w:rsidR="008D6A9D" w:rsidRDefault="00B47108" w:rsidP="008D6A9D">
      <w:pPr>
        <w:pStyle w:val="NoSpacing"/>
        <w:rPr>
          <w:sz w:val="24"/>
          <w:szCs w:val="24"/>
        </w:rPr>
      </w:pPr>
      <w:r w:rsidRPr="008D6A9D">
        <w:rPr>
          <w:sz w:val="24"/>
          <w:szCs w:val="24"/>
        </w:rPr>
        <w:t>Primary recipients should provide subrecipients:</w:t>
      </w:r>
    </w:p>
    <w:p w14:paraId="521CEF82" w14:textId="77777777" w:rsidR="008D6A9D" w:rsidRDefault="008D6A9D" w:rsidP="008D6A9D">
      <w:pPr>
        <w:pStyle w:val="NoSpacing"/>
        <w:rPr>
          <w:sz w:val="24"/>
          <w:szCs w:val="24"/>
        </w:rPr>
      </w:pPr>
    </w:p>
    <w:p w14:paraId="521CEF83" w14:textId="77777777" w:rsidR="008D6A9D" w:rsidRDefault="00B47108" w:rsidP="008D6A9D">
      <w:pPr>
        <w:pStyle w:val="NoSpacing"/>
        <w:numPr>
          <w:ilvl w:val="0"/>
          <w:numId w:val="12"/>
        </w:numPr>
        <w:rPr>
          <w:sz w:val="24"/>
          <w:szCs w:val="24"/>
        </w:rPr>
      </w:pPr>
      <w:r w:rsidRPr="008D6A9D">
        <w:rPr>
          <w:sz w:val="24"/>
          <w:szCs w:val="24"/>
        </w:rPr>
        <w:t>Sample public notices, Titl</w:t>
      </w:r>
      <w:r w:rsidR="008D6A9D">
        <w:rPr>
          <w:sz w:val="24"/>
          <w:szCs w:val="24"/>
        </w:rPr>
        <w:t xml:space="preserve">e VI complaint procedures, and </w:t>
      </w:r>
      <w:r w:rsidRPr="008D6A9D">
        <w:rPr>
          <w:sz w:val="24"/>
          <w:szCs w:val="24"/>
        </w:rPr>
        <w:t>the recipient’s Title VI complaint form.</w:t>
      </w:r>
    </w:p>
    <w:p w14:paraId="521CEF84" w14:textId="77777777" w:rsidR="008D6A9D" w:rsidRDefault="00B47108" w:rsidP="008D6A9D">
      <w:pPr>
        <w:pStyle w:val="NoSpacing"/>
        <w:numPr>
          <w:ilvl w:val="0"/>
          <w:numId w:val="12"/>
        </w:numPr>
        <w:rPr>
          <w:sz w:val="24"/>
          <w:szCs w:val="24"/>
        </w:rPr>
      </w:pPr>
      <w:r w:rsidRPr="008D6A9D">
        <w:rPr>
          <w:sz w:val="24"/>
          <w:szCs w:val="24"/>
        </w:rPr>
        <w:t>Sample procedures for tracking and investigating Title VI complaints filed with a subrecipient.</w:t>
      </w:r>
    </w:p>
    <w:p w14:paraId="521CEF85" w14:textId="77777777" w:rsidR="008D6A9D" w:rsidRDefault="00B47108" w:rsidP="008D6A9D">
      <w:pPr>
        <w:pStyle w:val="NoSpacing"/>
        <w:numPr>
          <w:ilvl w:val="0"/>
          <w:numId w:val="12"/>
        </w:numPr>
        <w:rPr>
          <w:sz w:val="24"/>
          <w:szCs w:val="24"/>
        </w:rPr>
      </w:pPr>
      <w:r w:rsidRPr="008D6A9D">
        <w:rPr>
          <w:sz w:val="24"/>
          <w:szCs w:val="24"/>
        </w:rPr>
        <w:t>Direction regarding obtaining demographic information of population served by subrecipients.</w:t>
      </w:r>
    </w:p>
    <w:p w14:paraId="521CEF86" w14:textId="77777777" w:rsidR="008D6A9D" w:rsidRPr="008D6A9D" w:rsidRDefault="00B47108" w:rsidP="008D6A9D">
      <w:pPr>
        <w:pStyle w:val="NoSpacing"/>
        <w:numPr>
          <w:ilvl w:val="0"/>
          <w:numId w:val="12"/>
        </w:numPr>
        <w:rPr>
          <w:sz w:val="24"/>
          <w:szCs w:val="24"/>
        </w:rPr>
      </w:pPr>
      <w:r w:rsidRPr="008D6A9D">
        <w:rPr>
          <w:bCs/>
          <w:sz w:val="24"/>
          <w:szCs w:val="24"/>
        </w:rPr>
        <w:t>Technical assistance</w:t>
      </w:r>
      <w:r w:rsidRPr="008D6A9D">
        <w:rPr>
          <w:sz w:val="24"/>
          <w:szCs w:val="24"/>
        </w:rPr>
        <w:t>.</w:t>
      </w:r>
    </w:p>
    <w:p w14:paraId="521CEF87" w14:textId="77777777" w:rsidR="00A16361" w:rsidRPr="008D6A9D" w:rsidRDefault="00B47108" w:rsidP="008D6A9D">
      <w:pPr>
        <w:pStyle w:val="NoSpacing"/>
        <w:numPr>
          <w:ilvl w:val="0"/>
          <w:numId w:val="12"/>
        </w:numPr>
        <w:rPr>
          <w:sz w:val="24"/>
          <w:szCs w:val="24"/>
        </w:rPr>
      </w:pPr>
      <w:r w:rsidRPr="008D6A9D">
        <w:rPr>
          <w:bCs/>
          <w:sz w:val="24"/>
          <w:szCs w:val="24"/>
        </w:rPr>
        <w:t xml:space="preserve">Reviews </w:t>
      </w:r>
      <w:r w:rsidRPr="008D6A9D">
        <w:rPr>
          <w:sz w:val="24"/>
          <w:szCs w:val="24"/>
        </w:rPr>
        <w:t>of Title VI Programs; follow-up as necessary.</w:t>
      </w:r>
    </w:p>
    <w:p w14:paraId="521CEF88" w14:textId="77777777" w:rsidR="00352A2C" w:rsidRDefault="00352A2C" w:rsidP="00352A2C">
      <w:pPr>
        <w:pStyle w:val="NoSpacing"/>
        <w:rPr>
          <w:sz w:val="24"/>
          <w:szCs w:val="24"/>
        </w:rPr>
      </w:pPr>
    </w:p>
    <w:p w14:paraId="521CEF89" w14:textId="77777777" w:rsidR="008D6A9D" w:rsidRDefault="008D6A9D">
      <w:pPr>
        <w:rPr>
          <w:sz w:val="24"/>
          <w:szCs w:val="24"/>
        </w:rPr>
      </w:pPr>
    </w:p>
    <w:p w14:paraId="521CEF8A" w14:textId="77777777" w:rsidR="008D6A9D" w:rsidRDefault="008D6A9D">
      <w:pPr>
        <w:rPr>
          <w:b/>
          <w:sz w:val="24"/>
          <w:szCs w:val="24"/>
        </w:rPr>
      </w:pPr>
      <w:r>
        <w:rPr>
          <w:b/>
          <w:sz w:val="24"/>
          <w:szCs w:val="24"/>
        </w:rPr>
        <w:br w:type="page"/>
      </w:r>
    </w:p>
    <w:p w14:paraId="521CEF8B" w14:textId="77777777" w:rsidR="008D6A9D" w:rsidRPr="008D6A9D" w:rsidRDefault="008D6A9D" w:rsidP="008D6A9D">
      <w:pPr>
        <w:pStyle w:val="NoSpacing"/>
        <w:jc w:val="center"/>
        <w:rPr>
          <w:b/>
          <w:sz w:val="24"/>
          <w:szCs w:val="24"/>
        </w:rPr>
      </w:pPr>
      <w:r>
        <w:rPr>
          <w:b/>
          <w:sz w:val="24"/>
          <w:szCs w:val="24"/>
        </w:rPr>
        <w:lastRenderedPageBreak/>
        <w:t>J</w:t>
      </w:r>
      <w:r w:rsidRPr="008D6A9D">
        <w:rPr>
          <w:b/>
          <w:sz w:val="24"/>
          <w:szCs w:val="24"/>
        </w:rPr>
        <w:t xml:space="preserve">.  Subrecipient </w:t>
      </w:r>
      <w:r>
        <w:rPr>
          <w:b/>
          <w:sz w:val="24"/>
          <w:szCs w:val="24"/>
        </w:rPr>
        <w:t>Monitoring</w:t>
      </w:r>
    </w:p>
    <w:p w14:paraId="521CEF8C" w14:textId="77777777" w:rsidR="00352A2C" w:rsidRDefault="00352A2C" w:rsidP="00352A2C">
      <w:pPr>
        <w:pStyle w:val="NoSpacing"/>
        <w:rPr>
          <w:sz w:val="24"/>
          <w:szCs w:val="24"/>
        </w:rPr>
      </w:pPr>
    </w:p>
    <w:p w14:paraId="521CEF8D" w14:textId="77777777" w:rsidR="003C5C93" w:rsidRPr="003C5C93" w:rsidRDefault="008D6A9D" w:rsidP="003C5C93">
      <w:pPr>
        <w:pStyle w:val="NoSpacing"/>
        <w:rPr>
          <w:sz w:val="24"/>
          <w:szCs w:val="24"/>
        </w:rPr>
      </w:pPr>
      <w:r w:rsidRPr="008D6A9D">
        <w:rPr>
          <w:b/>
          <w:bCs/>
          <w:sz w:val="24"/>
          <w:szCs w:val="24"/>
        </w:rPr>
        <w:t>Subrecipient Monitoring</w:t>
      </w:r>
    </w:p>
    <w:p w14:paraId="521CEF8E" w14:textId="77777777" w:rsidR="003C5C93" w:rsidRDefault="003C5C93" w:rsidP="003C5C93">
      <w:pPr>
        <w:pStyle w:val="NoSpacing"/>
        <w:rPr>
          <w:sz w:val="24"/>
          <w:szCs w:val="24"/>
        </w:rPr>
      </w:pPr>
    </w:p>
    <w:p w14:paraId="521CEF8F" w14:textId="77777777" w:rsidR="003C5C93" w:rsidRPr="00DD10AB" w:rsidRDefault="003C5C93" w:rsidP="003C5C93">
      <w:pPr>
        <w:pStyle w:val="NoSpacing"/>
        <w:rPr>
          <w:b/>
          <w:sz w:val="24"/>
          <w:szCs w:val="24"/>
          <w:u w:val="single"/>
        </w:rPr>
      </w:pPr>
      <w:r w:rsidRPr="00DD10AB">
        <w:rPr>
          <w:b/>
          <w:sz w:val="24"/>
          <w:szCs w:val="24"/>
          <w:u w:val="single"/>
        </w:rPr>
        <w:t>OPTION A</w:t>
      </w:r>
    </w:p>
    <w:p w14:paraId="521CEF90" w14:textId="77777777" w:rsidR="003C5C93" w:rsidRDefault="003C5C93" w:rsidP="003C5C93">
      <w:pPr>
        <w:pStyle w:val="NoSpacing"/>
        <w:rPr>
          <w:sz w:val="24"/>
          <w:szCs w:val="24"/>
        </w:rPr>
      </w:pPr>
    </w:p>
    <w:p w14:paraId="521CEF91" w14:textId="3360BACD" w:rsidR="003C5C93" w:rsidRDefault="00211970" w:rsidP="003C5C93">
      <w:pPr>
        <w:pStyle w:val="NoSpacing"/>
        <w:rPr>
          <w:rFonts w:cs="Tahoma"/>
          <w:color w:val="000000"/>
          <w:sz w:val="24"/>
          <w:szCs w:val="21"/>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3C5C93">
        <w:rPr>
          <w:sz w:val="24"/>
          <w:szCs w:val="24"/>
        </w:rPr>
        <w:t xml:space="preserve"> </w:t>
      </w:r>
      <w:r w:rsidR="003C5C93">
        <w:rPr>
          <w:rFonts w:cs="Tahoma"/>
          <w:color w:val="000000"/>
          <w:sz w:val="24"/>
          <w:szCs w:val="21"/>
        </w:rPr>
        <w:t>does not have any subrecipients.</w:t>
      </w:r>
    </w:p>
    <w:p w14:paraId="521CEF92" w14:textId="77777777" w:rsidR="003C5C93" w:rsidRDefault="003C5C93" w:rsidP="003C5C93">
      <w:pPr>
        <w:pStyle w:val="NoSpacing"/>
        <w:rPr>
          <w:rFonts w:cs="Tahoma"/>
          <w:color w:val="000000"/>
          <w:sz w:val="24"/>
          <w:szCs w:val="21"/>
        </w:rPr>
      </w:pPr>
    </w:p>
    <w:p w14:paraId="521CEF93" w14:textId="77777777" w:rsidR="003C5C93" w:rsidRDefault="003C5C93" w:rsidP="003C5C93">
      <w:pPr>
        <w:pStyle w:val="NoSpacing"/>
        <w:rPr>
          <w:rFonts w:cs="Tahoma"/>
          <w:color w:val="000000"/>
          <w:sz w:val="24"/>
          <w:szCs w:val="21"/>
        </w:rPr>
      </w:pPr>
    </w:p>
    <w:p w14:paraId="521CEF94" w14:textId="77777777" w:rsidR="003C5C93" w:rsidRPr="003C5C93" w:rsidRDefault="003C5C93" w:rsidP="003C5C93">
      <w:pPr>
        <w:pStyle w:val="NoSpacing"/>
        <w:rPr>
          <w:b/>
          <w:sz w:val="24"/>
          <w:szCs w:val="24"/>
        </w:rPr>
      </w:pPr>
      <w:r w:rsidRPr="003C5C93">
        <w:rPr>
          <w:rFonts w:cs="Tahoma"/>
          <w:b/>
          <w:color w:val="000000"/>
          <w:sz w:val="24"/>
          <w:szCs w:val="21"/>
        </w:rPr>
        <w:t>OPTION B</w:t>
      </w:r>
    </w:p>
    <w:p w14:paraId="521CEF95" w14:textId="77777777" w:rsidR="003C5C93" w:rsidRDefault="003C5C93" w:rsidP="008D6A9D">
      <w:pPr>
        <w:pStyle w:val="NoSpacing"/>
        <w:rPr>
          <w:sz w:val="24"/>
          <w:szCs w:val="24"/>
        </w:rPr>
      </w:pPr>
    </w:p>
    <w:p w14:paraId="521CEF96" w14:textId="77777777" w:rsidR="00A16361" w:rsidRPr="008D6A9D" w:rsidRDefault="00B47108" w:rsidP="008D6A9D">
      <w:pPr>
        <w:pStyle w:val="NoSpacing"/>
        <w:rPr>
          <w:sz w:val="24"/>
          <w:szCs w:val="24"/>
        </w:rPr>
      </w:pPr>
      <w:r w:rsidRPr="008D6A9D">
        <w:rPr>
          <w:sz w:val="24"/>
          <w:szCs w:val="24"/>
        </w:rPr>
        <w:t>Primary recipients must monitor subrecipients.</w:t>
      </w:r>
    </w:p>
    <w:p w14:paraId="521CEF97" w14:textId="77777777" w:rsidR="00A16361" w:rsidRPr="008D6A9D" w:rsidRDefault="00B47108" w:rsidP="008D6A9D">
      <w:pPr>
        <w:pStyle w:val="NoSpacing"/>
        <w:numPr>
          <w:ilvl w:val="0"/>
          <w:numId w:val="17"/>
        </w:numPr>
        <w:rPr>
          <w:sz w:val="24"/>
          <w:szCs w:val="24"/>
        </w:rPr>
      </w:pPr>
      <w:r w:rsidRPr="008D6A9D">
        <w:rPr>
          <w:sz w:val="24"/>
          <w:szCs w:val="24"/>
        </w:rPr>
        <w:t>Non-compliant subrec</w:t>
      </w:r>
      <w:r w:rsidR="00F82905">
        <w:rPr>
          <w:sz w:val="24"/>
          <w:szCs w:val="24"/>
        </w:rPr>
        <w:t xml:space="preserve">ipient means primary recipient </w:t>
      </w:r>
      <w:r w:rsidRPr="008D6A9D">
        <w:rPr>
          <w:sz w:val="24"/>
          <w:szCs w:val="24"/>
        </w:rPr>
        <w:t>is also non-compliant.</w:t>
      </w:r>
    </w:p>
    <w:p w14:paraId="521CEF98" w14:textId="77777777" w:rsidR="008D6A9D" w:rsidRDefault="008D6A9D" w:rsidP="008D6A9D">
      <w:pPr>
        <w:pStyle w:val="NoSpacing"/>
        <w:rPr>
          <w:sz w:val="24"/>
          <w:szCs w:val="24"/>
        </w:rPr>
      </w:pPr>
    </w:p>
    <w:p w14:paraId="521CEF99" w14:textId="77777777" w:rsidR="00A16361" w:rsidRPr="008D6A9D" w:rsidRDefault="00B47108" w:rsidP="008D6A9D">
      <w:pPr>
        <w:pStyle w:val="NoSpacing"/>
        <w:rPr>
          <w:sz w:val="24"/>
          <w:szCs w:val="24"/>
        </w:rPr>
      </w:pPr>
      <w:r w:rsidRPr="008D6A9D">
        <w:rPr>
          <w:sz w:val="24"/>
          <w:szCs w:val="24"/>
        </w:rPr>
        <w:t>Primary recipients shall:</w:t>
      </w:r>
    </w:p>
    <w:p w14:paraId="521CEF9A" w14:textId="77777777" w:rsidR="008D6A9D" w:rsidRDefault="00B47108" w:rsidP="008D6A9D">
      <w:pPr>
        <w:pStyle w:val="NoSpacing"/>
        <w:numPr>
          <w:ilvl w:val="0"/>
          <w:numId w:val="17"/>
        </w:numPr>
        <w:rPr>
          <w:sz w:val="24"/>
          <w:szCs w:val="24"/>
        </w:rPr>
      </w:pPr>
      <w:r w:rsidRPr="008D6A9D">
        <w:rPr>
          <w:sz w:val="24"/>
          <w:szCs w:val="24"/>
        </w:rPr>
        <w:t>Document process for ensuring all subrecipients are complying with the general and specific requirements.</w:t>
      </w:r>
    </w:p>
    <w:p w14:paraId="521CEF9B" w14:textId="77777777" w:rsidR="008D6A9D" w:rsidRDefault="00B47108" w:rsidP="008D6A9D">
      <w:pPr>
        <w:pStyle w:val="NoSpacing"/>
        <w:numPr>
          <w:ilvl w:val="0"/>
          <w:numId w:val="17"/>
        </w:numPr>
        <w:rPr>
          <w:sz w:val="24"/>
          <w:szCs w:val="24"/>
        </w:rPr>
      </w:pPr>
      <w:r w:rsidRPr="008D6A9D">
        <w:rPr>
          <w:sz w:val="24"/>
          <w:szCs w:val="24"/>
        </w:rPr>
        <w:t>Collect and review subrecipients’ Title VI Programs.</w:t>
      </w:r>
    </w:p>
    <w:p w14:paraId="521CEF9C" w14:textId="77777777" w:rsidR="00A16361" w:rsidRPr="008D6A9D" w:rsidRDefault="00B47108" w:rsidP="008D6A9D">
      <w:pPr>
        <w:pStyle w:val="NoSpacing"/>
        <w:numPr>
          <w:ilvl w:val="0"/>
          <w:numId w:val="17"/>
        </w:numPr>
        <w:rPr>
          <w:sz w:val="24"/>
          <w:szCs w:val="24"/>
        </w:rPr>
      </w:pPr>
      <w:r w:rsidRPr="008D6A9D">
        <w:rPr>
          <w:sz w:val="24"/>
          <w:szCs w:val="24"/>
        </w:rPr>
        <w:t>At FTA’s request, the primary recipient shall request that subrecipients who provide transportation services verify that their level and quality of service is equitably provided.</w:t>
      </w:r>
    </w:p>
    <w:p w14:paraId="521CEF9D" w14:textId="77777777" w:rsidR="00352A2C" w:rsidRDefault="00352A2C" w:rsidP="00352A2C">
      <w:pPr>
        <w:pStyle w:val="NoSpacing"/>
        <w:rPr>
          <w:sz w:val="24"/>
          <w:szCs w:val="24"/>
        </w:rPr>
      </w:pPr>
    </w:p>
    <w:p w14:paraId="521CEF9E" w14:textId="77777777" w:rsidR="00352A2C" w:rsidRDefault="00352A2C" w:rsidP="00352A2C">
      <w:pPr>
        <w:pStyle w:val="NoSpacing"/>
        <w:rPr>
          <w:sz w:val="24"/>
          <w:szCs w:val="24"/>
        </w:rPr>
      </w:pPr>
    </w:p>
    <w:p w14:paraId="521CEF9F" w14:textId="77777777" w:rsidR="00352A2C" w:rsidRPr="00352A2C" w:rsidRDefault="00352A2C" w:rsidP="00352A2C">
      <w:pPr>
        <w:pStyle w:val="NoSpacing"/>
        <w:rPr>
          <w:sz w:val="24"/>
          <w:szCs w:val="24"/>
        </w:rPr>
      </w:pPr>
    </w:p>
    <w:p w14:paraId="521CEFA0" w14:textId="77777777" w:rsidR="00352A2C" w:rsidRDefault="00352A2C" w:rsidP="00352A2C">
      <w:pPr>
        <w:pStyle w:val="NoSpacing"/>
        <w:rPr>
          <w:sz w:val="24"/>
          <w:szCs w:val="24"/>
        </w:rPr>
      </w:pPr>
    </w:p>
    <w:p w14:paraId="521CEFA1" w14:textId="77777777" w:rsidR="00352A2C" w:rsidRPr="00817EED" w:rsidRDefault="00352A2C" w:rsidP="00817EED">
      <w:pPr>
        <w:pStyle w:val="NoSpacing"/>
        <w:rPr>
          <w:sz w:val="24"/>
          <w:szCs w:val="24"/>
        </w:rPr>
      </w:pPr>
    </w:p>
    <w:p w14:paraId="521CEFA2" w14:textId="77777777" w:rsidR="000C309A" w:rsidRDefault="000C309A" w:rsidP="000C309A">
      <w:pPr>
        <w:pStyle w:val="NoSpacing"/>
        <w:jc w:val="center"/>
        <w:rPr>
          <w:sz w:val="24"/>
          <w:szCs w:val="24"/>
        </w:rPr>
      </w:pPr>
    </w:p>
    <w:p w14:paraId="521CEFA3" w14:textId="77777777" w:rsidR="000C309A" w:rsidRDefault="000C309A" w:rsidP="000C309A">
      <w:pPr>
        <w:pStyle w:val="NoSpacing"/>
        <w:jc w:val="center"/>
        <w:rPr>
          <w:sz w:val="24"/>
          <w:szCs w:val="24"/>
        </w:rPr>
      </w:pPr>
    </w:p>
    <w:p w14:paraId="521CEFA4" w14:textId="77777777" w:rsidR="000C309A" w:rsidRDefault="000C309A" w:rsidP="000C309A">
      <w:pPr>
        <w:pStyle w:val="NoSpacing"/>
        <w:jc w:val="center"/>
        <w:rPr>
          <w:sz w:val="24"/>
          <w:szCs w:val="24"/>
        </w:rPr>
      </w:pPr>
    </w:p>
    <w:p w14:paraId="521CEFA5" w14:textId="77777777" w:rsidR="000C309A" w:rsidRDefault="000C309A" w:rsidP="000C309A">
      <w:pPr>
        <w:pStyle w:val="NoSpacing"/>
        <w:jc w:val="center"/>
        <w:rPr>
          <w:sz w:val="24"/>
          <w:szCs w:val="24"/>
        </w:rPr>
      </w:pPr>
    </w:p>
    <w:p w14:paraId="521CEFA6" w14:textId="77777777" w:rsidR="000C309A" w:rsidRDefault="000C309A" w:rsidP="000C309A">
      <w:pPr>
        <w:pStyle w:val="NoSpacing"/>
        <w:jc w:val="center"/>
        <w:rPr>
          <w:sz w:val="24"/>
          <w:szCs w:val="24"/>
        </w:rPr>
      </w:pPr>
    </w:p>
    <w:p w14:paraId="521CEFA7" w14:textId="77777777" w:rsidR="008D6A9D" w:rsidRDefault="008D6A9D">
      <w:pPr>
        <w:rPr>
          <w:b/>
          <w:sz w:val="24"/>
          <w:szCs w:val="24"/>
        </w:rPr>
      </w:pPr>
      <w:r>
        <w:rPr>
          <w:b/>
          <w:sz w:val="24"/>
          <w:szCs w:val="24"/>
        </w:rPr>
        <w:br w:type="page"/>
      </w:r>
    </w:p>
    <w:p w14:paraId="521CEFA8" w14:textId="77777777" w:rsidR="003238AC" w:rsidRDefault="003238AC" w:rsidP="003238AC">
      <w:pPr>
        <w:pStyle w:val="NoSpacing"/>
        <w:jc w:val="center"/>
        <w:rPr>
          <w:b/>
          <w:sz w:val="24"/>
          <w:szCs w:val="24"/>
        </w:rPr>
      </w:pPr>
      <w:r>
        <w:rPr>
          <w:b/>
          <w:sz w:val="24"/>
          <w:szCs w:val="24"/>
        </w:rPr>
        <w:lastRenderedPageBreak/>
        <w:t>K. Equity Analysis of Facilities</w:t>
      </w:r>
    </w:p>
    <w:p w14:paraId="521CEFA9" w14:textId="77777777" w:rsidR="003238AC" w:rsidRPr="003238AC" w:rsidRDefault="003238AC" w:rsidP="003238AC">
      <w:pPr>
        <w:pStyle w:val="NoSpacing"/>
        <w:rPr>
          <w:b/>
          <w:sz w:val="24"/>
          <w:szCs w:val="24"/>
        </w:rPr>
      </w:pPr>
      <w:r w:rsidRPr="003238AC">
        <w:rPr>
          <w:b/>
          <w:sz w:val="24"/>
          <w:szCs w:val="24"/>
        </w:rPr>
        <w:t>OPTION A</w:t>
      </w:r>
    </w:p>
    <w:p w14:paraId="521CEFAA" w14:textId="77777777" w:rsidR="003238AC" w:rsidRPr="003238AC" w:rsidRDefault="003238AC" w:rsidP="003238AC">
      <w:pPr>
        <w:pStyle w:val="NoSpacing"/>
        <w:rPr>
          <w:sz w:val="24"/>
          <w:szCs w:val="24"/>
        </w:rPr>
      </w:pPr>
    </w:p>
    <w:p w14:paraId="521CEFAB" w14:textId="78F5261F" w:rsidR="000C309A" w:rsidRDefault="00211970" w:rsidP="003238AC">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003238AC">
        <w:rPr>
          <w:sz w:val="24"/>
          <w:szCs w:val="24"/>
        </w:rPr>
        <w:t xml:space="preserve"> has not constructed any storage facilities, maintenance facilities, or operations centers in the last three years.</w:t>
      </w:r>
    </w:p>
    <w:p w14:paraId="521CEFAC" w14:textId="77777777" w:rsidR="003238AC" w:rsidRDefault="003238AC" w:rsidP="003238AC">
      <w:pPr>
        <w:pStyle w:val="NoSpacing"/>
        <w:rPr>
          <w:sz w:val="24"/>
          <w:szCs w:val="24"/>
        </w:rPr>
      </w:pPr>
    </w:p>
    <w:p w14:paraId="211DCD9E" w14:textId="0F65D9CD" w:rsidR="00F76D6C" w:rsidRDefault="00F76D6C" w:rsidP="003238AC">
      <w:pPr>
        <w:pStyle w:val="NoSpacing"/>
        <w:rPr>
          <w:b/>
          <w:sz w:val="24"/>
          <w:szCs w:val="24"/>
        </w:rPr>
      </w:pPr>
    </w:p>
    <w:p w14:paraId="5161582D" w14:textId="51717DC5" w:rsidR="00F76D6C" w:rsidRDefault="00F76D6C" w:rsidP="003238AC">
      <w:pPr>
        <w:pStyle w:val="NoSpacing"/>
        <w:rPr>
          <w:b/>
          <w:sz w:val="24"/>
          <w:szCs w:val="24"/>
        </w:rPr>
      </w:pPr>
      <w:r>
        <w:rPr>
          <w:b/>
          <w:sz w:val="24"/>
          <w:szCs w:val="24"/>
        </w:rPr>
        <w:t>OPTION B</w:t>
      </w:r>
    </w:p>
    <w:p w14:paraId="09F2DA18" w14:textId="44A570EF" w:rsidR="00F76D6C" w:rsidRDefault="00F76D6C" w:rsidP="003238AC">
      <w:pPr>
        <w:pStyle w:val="NoSpacing"/>
        <w:rPr>
          <w:b/>
          <w:sz w:val="24"/>
          <w:szCs w:val="24"/>
        </w:rPr>
      </w:pPr>
    </w:p>
    <w:p w14:paraId="19EA4CBB" w14:textId="03395C57" w:rsidR="00F76D6C" w:rsidRDefault="00F76D6C" w:rsidP="003238AC">
      <w:pPr>
        <w:pStyle w:val="NoSpacing"/>
        <w:rPr>
          <w:sz w:val="24"/>
          <w:szCs w:val="24"/>
        </w:rPr>
      </w:pPr>
      <w:r>
        <w:rPr>
          <w:sz w:val="24"/>
          <w:szCs w:val="24"/>
        </w:rPr>
        <w:t xml:space="preserve">__________________ has constructed a new [facility] [facilities] in the last three years. The new construction was analyzed through the NEPA process through an EA/EIS, which is attached. </w:t>
      </w:r>
    </w:p>
    <w:p w14:paraId="0D339A89" w14:textId="707212C2" w:rsidR="00F76D6C" w:rsidRPr="00F76D6C" w:rsidRDefault="00F76D6C" w:rsidP="003238AC">
      <w:pPr>
        <w:pStyle w:val="NoSpacing"/>
        <w:rPr>
          <w:sz w:val="24"/>
          <w:szCs w:val="24"/>
        </w:rPr>
      </w:pPr>
    </w:p>
    <w:p w14:paraId="521CEFAD" w14:textId="32EE9BEF" w:rsidR="003238AC" w:rsidRPr="003238AC" w:rsidRDefault="003238AC" w:rsidP="003238AC">
      <w:pPr>
        <w:pStyle w:val="NoSpacing"/>
        <w:rPr>
          <w:b/>
          <w:sz w:val="24"/>
          <w:szCs w:val="24"/>
        </w:rPr>
      </w:pPr>
      <w:r w:rsidRPr="003238AC">
        <w:rPr>
          <w:b/>
          <w:sz w:val="24"/>
          <w:szCs w:val="24"/>
        </w:rPr>
        <w:t xml:space="preserve">OPTION </w:t>
      </w:r>
      <w:r w:rsidR="001441D6">
        <w:rPr>
          <w:b/>
          <w:sz w:val="24"/>
          <w:szCs w:val="24"/>
        </w:rPr>
        <w:t>C</w:t>
      </w:r>
    </w:p>
    <w:p w14:paraId="521CEFAE" w14:textId="77777777" w:rsidR="003238AC" w:rsidRDefault="003238AC" w:rsidP="003238AC">
      <w:pPr>
        <w:pStyle w:val="NoSpacing"/>
        <w:rPr>
          <w:sz w:val="24"/>
          <w:szCs w:val="24"/>
        </w:rPr>
      </w:pPr>
    </w:p>
    <w:p w14:paraId="521CEFAF" w14:textId="3AD906C7" w:rsidR="003238AC" w:rsidRDefault="003238AC" w:rsidP="003238AC">
      <w:pPr>
        <w:pStyle w:val="NoSpacing"/>
        <w:rPr>
          <w:sz w:val="24"/>
          <w:szCs w:val="24"/>
        </w:rPr>
      </w:pPr>
      <w:bookmarkStart w:id="0" w:name="_Hlk34120445"/>
      <w:r>
        <w:rPr>
          <w:sz w:val="24"/>
          <w:szCs w:val="24"/>
        </w:rPr>
        <w:t xml:space="preserve">_________________ </w:t>
      </w:r>
      <w:r w:rsidR="00F76D6C">
        <w:rPr>
          <w:sz w:val="24"/>
          <w:szCs w:val="24"/>
        </w:rPr>
        <w:t xml:space="preserve">has constructed a new [facility] [facilities] in the last three years. </w:t>
      </w:r>
      <w:bookmarkEnd w:id="0"/>
      <w:r w:rsidR="00F76D6C">
        <w:rPr>
          <w:sz w:val="24"/>
          <w:szCs w:val="24"/>
        </w:rPr>
        <w:t xml:space="preserve">The project was granted a CE in the NEPA process, so a Title VI facility equity </w:t>
      </w:r>
      <w:r w:rsidR="001441D6">
        <w:rPr>
          <w:sz w:val="24"/>
          <w:szCs w:val="24"/>
        </w:rPr>
        <w:t xml:space="preserve">analysis was conducted, which is attached. </w:t>
      </w:r>
      <w:r>
        <w:rPr>
          <w:sz w:val="24"/>
          <w:szCs w:val="24"/>
        </w:rPr>
        <w:t xml:space="preserve"> </w:t>
      </w:r>
    </w:p>
    <w:p w14:paraId="521CEFBA" w14:textId="77777777" w:rsidR="003238AC" w:rsidRDefault="003238AC" w:rsidP="003238AC">
      <w:pPr>
        <w:pStyle w:val="NoSpacing"/>
        <w:rPr>
          <w:sz w:val="24"/>
          <w:szCs w:val="24"/>
        </w:rPr>
      </w:pPr>
    </w:p>
    <w:p w14:paraId="521CEFBB" w14:textId="6880A9EC" w:rsidR="000954EB" w:rsidRPr="003238AC" w:rsidRDefault="000954EB" w:rsidP="000954EB">
      <w:pPr>
        <w:pStyle w:val="NoSpacing"/>
        <w:rPr>
          <w:b/>
          <w:sz w:val="24"/>
          <w:szCs w:val="24"/>
        </w:rPr>
      </w:pPr>
      <w:r w:rsidRPr="003238AC">
        <w:rPr>
          <w:b/>
          <w:sz w:val="24"/>
          <w:szCs w:val="24"/>
        </w:rPr>
        <w:t xml:space="preserve">OPTION </w:t>
      </w:r>
      <w:r w:rsidR="001441D6">
        <w:rPr>
          <w:b/>
          <w:sz w:val="24"/>
          <w:szCs w:val="24"/>
        </w:rPr>
        <w:t>D</w:t>
      </w:r>
    </w:p>
    <w:p w14:paraId="521CEFBC" w14:textId="51756F81" w:rsidR="000954EB" w:rsidRDefault="000954EB" w:rsidP="000954EB">
      <w:pPr>
        <w:pStyle w:val="NoSpacing"/>
        <w:rPr>
          <w:sz w:val="24"/>
          <w:szCs w:val="24"/>
        </w:rPr>
      </w:pPr>
    </w:p>
    <w:p w14:paraId="521CEFBE" w14:textId="3D130098" w:rsidR="000954EB" w:rsidRDefault="001441D6" w:rsidP="000954EB">
      <w:pPr>
        <w:pStyle w:val="NoSpacing"/>
        <w:rPr>
          <w:sz w:val="24"/>
          <w:szCs w:val="24"/>
        </w:rPr>
      </w:pPr>
      <w:r>
        <w:rPr>
          <w:sz w:val="24"/>
          <w:szCs w:val="24"/>
        </w:rPr>
        <w:t xml:space="preserve">_________________ has constructed a new [facility] [facilities] in the last three years. There were no federal funds and thus no NEPA. ______________ conducted a Title VI facility equity analysis, which is attached. </w:t>
      </w:r>
    </w:p>
    <w:p w14:paraId="1D0AA7F4" w14:textId="6E03C76A" w:rsidR="001441D6" w:rsidRDefault="001441D6" w:rsidP="000954EB">
      <w:pPr>
        <w:pStyle w:val="NoSpacing"/>
        <w:rPr>
          <w:sz w:val="24"/>
          <w:szCs w:val="24"/>
        </w:rPr>
      </w:pPr>
    </w:p>
    <w:p w14:paraId="521CEFC4" w14:textId="23E4C467" w:rsidR="000954EB" w:rsidRDefault="000954EB" w:rsidP="000954EB">
      <w:pPr>
        <w:pStyle w:val="NoSpacing"/>
        <w:rPr>
          <w:sz w:val="24"/>
          <w:szCs w:val="24"/>
        </w:rPr>
      </w:pPr>
    </w:p>
    <w:p w14:paraId="521CEFC5" w14:textId="77777777" w:rsidR="000954EB" w:rsidRDefault="000954EB" w:rsidP="000954EB">
      <w:pPr>
        <w:pStyle w:val="NoSpacing"/>
        <w:rPr>
          <w:sz w:val="24"/>
          <w:szCs w:val="24"/>
        </w:rPr>
      </w:pPr>
    </w:p>
    <w:p w14:paraId="521CEFC6" w14:textId="0B06FBDC" w:rsidR="000954EB" w:rsidRDefault="00FF0FFC" w:rsidP="000954EB">
      <w:pPr>
        <w:pStyle w:val="NoSpacing"/>
        <w:rPr>
          <w:sz w:val="24"/>
          <w:szCs w:val="24"/>
        </w:rPr>
      </w:pPr>
      <w:r>
        <w:rPr>
          <w:noProof/>
          <w:sz w:val="24"/>
          <w:szCs w:val="24"/>
        </w:rPr>
        <mc:AlternateContent>
          <mc:Choice Requires="wps">
            <w:drawing>
              <wp:anchor distT="0" distB="0" distL="114300" distR="114300" simplePos="0" relativeHeight="251651584" behindDoc="0" locked="0" layoutInCell="1" allowOverlap="1" wp14:anchorId="0F8C0C06" wp14:editId="3D97D7C9">
                <wp:simplePos x="0" y="0"/>
                <wp:positionH relativeFrom="column">
                  <wp:posOffset>9525</wp:posOffset>
                </wp:positionH>
                <wp:positionV relativeFrom="paragraph">
                  <wp:posOffset>12065</wp:posOffset>
                </wp:positionV>
                <wp:extent cx="5951220" cy="838200"/>
                <wp:effectExtent l="7620" t="508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CED0B" id="Rectangle 1" o:spid="_x0000_s1026" style="position:absolute;margin-left:.75pt;margin-top:.95pt;width:468.6pt;height: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" filled="f"/>
            </w:pict>
          </mc:Fallback>
        </mc:AlternateContent>
      </w:r>
    </w:p>
    <w:p w14:paraId="166E77D9" w14:textId="6F53E2C8" w:rsidR="00FF0FFC" w:rsidRPr="00FF0FFC" w:rsidRDefault="00FF0FFC" w:rsidP="00FA77BA">
      <w:pPr>
        <w:pStyle w:val="NoSpacing"/>
        <w:jc w:val="center"/>
        <w:rPr>
          <w:b/>
          <w:sz w:val="24"/>
          <w:szCs w:val="24"/>
        </w:rPr>
      </w:pPr>
      <w:r w:rsidRPr="00FF0FFC">
        <w:rPr>
          <w:b/>
          <w:sz w:val="24"/>
          <w:szCs w:val="24"/>
        </w:rPr>
        <w:t>Equity Analysis Guidance</w:t>
      </w:r>
    </w:p>
    <w:p w14:paraId="3EE5EC63" w14:textId="05931E25" w:rsidR="00FF0FFC" w:rsidRDefault="00FF0FFC" w:rsidP="00FF0FFC">
      <w:pPr>
        <w:pStyle w:val="NoSpacing"/>
        <w:jc w:val="center"/>
        <w:rPr>
          <w:i/>
          <w:sz w:val="24"/>
          <w:szCs w:val="24"/>
        </w:rPr>
      </w:pPr>
      <w:r>
        <w:rPr>
          <w:i/>
          <w:sz w:val="24"/>
          <w:szCs w:val="24"/>
        </w:rPr>
        <w:t xml:space="preserve">Refer to </w:t>
      </w:r>
      <w:hyperlink r:id="rId14" w:history="1">
        <w:r w:rsidRPr="00FF0FFC">
          <w:rPr>
            <w:rStyle w:val="Hyperlink"/>
            <w:i/>
            <w:color w:val="auto"/>
            <w:sz w:val="24"/>
            <w:szCs w:val="24"/>
          </w:rPr>
          <w:t>FTA Title VI Circular 4702.1B</w:t>
        </w:r>
      </w:hyperlink>
      <w:r>
        <w:rPr>
          <w:i/>
          <w:sz w:val="24"/>
          <w:szCs w:val="24"/>
        </w:rPr>
        <w:t xml:space="preserve"> Chapter III, section 13. </w:t>
      </w:r>
    </w:p>
    <w:p w14:paraId="24CD49FA" w14:textId="10B9ECD5" w:rsidR="00FF0FFC" w:rsidRDefault="00FF0FFC" w:rsidP="00FF0FFC">
      <w:pPr>
        <w:pStyle w:val="NoSpacing"/>
        <w:jc w:val="center"/>
        <w:rPr>
          <w:i/>
          <w:sz w:val="24"/>
          <w:szCs w:val="24"/>
        </w:rPr>
      </w:pPr>
    </w:p>
    <w:p w14:paraId="5D2A3F8B" w14:textId="77777777" w:rsidR="00FF0FFC" w:rsidRDefault="00FF0FFC" w:rsidP="00FF0FFC">
      <w:pPr>
        <w:pStyle w:val="NoSpacing"/>
        <w:jc w:val="center"/>
        <w:rPr>
          <w:i/>
          <w:sz w:val="24"/>
          <w:szCs w:val="24"/>
        </w:rPr>
      </w:pPr>
    </w:p>
    <w:p w14:paraId="2EA79B18" w14:textId="10E29AC6" w:rsidR="00FF0FFC" w:rsidRDefault="00FF0FFC" w:rsidP="00FF0FFC">
      <w:pPr>
        <w:pStyle w:val="NoSpacing"/>
        <w:jc w:val="center"/>
        <w:rPr>
          <w:i/>
          <w:sz w:val="24"/>
          <w:szCs w:val="24"/>
        </w:rPr>
      </w:pPr>
    </w:p>
    <w:p w14:paraId="576666A6" w14:textId="646225F8" w:rsidR="00FF0FFC" w:rsidRDefault="00FF0FFC" w:rsidP="00FF0FFC">
      <w:pPr>
        <w:pStyle w:val="NoSpacing"/>
        <w:jc w:val="center"/>
        <w:rPr>
          <w:b/>
          <w:sz w:val="24"/>
          <w:szCs w:val="24"/>
        </w:rPr>
      </w:pPr>
      <w:r>
        <w:rPr>
          <w:noProof/>
          <w:sz w:val="24"/>
          <w:szCs w:val="24"/>
        </w:rPr>
        <mc:AlternateContent>
          <mc:Choice Requires="wps">
            <w:drawing>
              <wp:anchor distT="0" distB="0" distL="114300" distR="114300" simplePos="0" relativeHeight="251650560" behindDoc="0" locked="0" layoutInCell="1" allowOverlap="1" wp14:anchorId="521CF107" wp14:editId="34D9015D">
                <wp:simplePos x="0" y="0"/>
                <wp:positionH relativeFrom="column">
                  <wp:posOffset>7620</wp:posOffset>
                </wp:positionH>
                <wp:positionV relativeFrom="paragraph">
                  <wp:posOffset>17780</wp:posOffset>
                </wp:positionV>
                <wp:extent cx="5951220" cy="838200"/>
                <wp:effectExtent l="7620" t="5080" r="1333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0736" id="Rectangle 12" o:spid="_x0000_s1026" style="position:absolute;margin-left:.6pt;margin-top:1.4pt;width:468.6pt;height: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" filled="f"/>
            </w:pict>
          </mc:Fallback>
        </mc:AlternateContent>
      </w:r>
    </w:p>
    <w:p w14:paraId="45787BB0" w14:textId="499DBDB9" w:rsidR="00FF0FFC" w:rsidRPr="000954EB" w:rsidRDefault="00FF0FFC" w:rsidP="00FF0FFC">
      <w:pPr>
        <w:pStyle w:val="NoSpacing"/>
        <w:jc w:val="center"/>
        <w:rPr>
          <w:b/>
          <w:sz w:val="24"/>
          <w:szCs w:val="24"/>
        </w:rPr>
      </w:pPr>
      <w:r w:rsidRPr="000954EB">
        <w:rPr>
          <w:b/>
          <w:sz w:val="24"/>
          <w:szCs w:val="24"/>
        </w:rPr>
        <w:t>Demographic data and mapping</w:t>
      </w:r>
    </w:p>
    <w:p w14:paraId="3A2DDAEA" w14:textId="77777777" w:rsidR="00FF0FFC" w:rsidRPr="000954EB" w:rsidRDefault="00FF0FFC" w:rsidP="00FF0FFC">
      <w:pPr>
        <w:pStyle w:val="NoSpacing"/>
        <w:jc w:val="center"/>
        <w:rPr>
          <w:i/>
          <w:sz w:val="24"/>
          <w:szCs w:val="24"/>
        </w:rPr>
      </w:pPr>
      <w:r>
        <w:rPr>
          <w:i/>
          <w:sz w:val="24"/>
          <w:szCs w:val="24"/>
        </w:rPr>
        <w:t>Guidance may</w:t>
      </w:r>
      <w:r w:rsidRPr="000954EB">
        <w:rPr>
          <w:i/>
          <w:sz w:val="24"/>
          <w:szCs w:val="24"/>
        </w:rPr>
        <w:t xml:space="preserve"> be obtained from </w:t>
      </w:r>
      <w:r>
        <w:rPr>
          <w:i/>
          <w:sz w:val="24"/>
          <w:szCs w:val="24"/>
        </w:rPr>
        <w:t>either a Regional Planning Commission or</w:t>
      </w:r>
      <w:r w:rsidRPr="000954EB">
        <w:rPr>
          <w:i/>
          <w:sz w:val="24"/>
          <w:szCs w:val="24"/>
        </w:rPr>
        <w:t xml:space="preserve"> Metropolitan Planning Organization.</w:t>
      </w:r>
    </w:p>
    <w:p w14:paraId="63B38C45" w14:textId="282F90E8" w:rsidR="00FF0FFC" w:rsidRPr="00FF0FFC" w:rsidRDefault="00FF0FFC" w:rsidP="00FF0FFC">
      <w:pPr>
        <w:pStyle w:val="NoSpacing"/>
        <w:jc w:val="center"/>
        <w:rPr>
          <w:i/>
          <w:sz w:val="24"/>
          <w:szCs w:val="24"/>
        </w:rPr>
      </w:pPr>
    </w:p>
    <w:p w14:paraId="521CEFC8" w14:textId="00CA1A5E" w:rsidR="00FA77BA" w:rsidRDefault="00FA77BA" w:rsidP="00FA77BA">
      <w:pPr>
        <w:pStyle w:val="NoSpacing"/>
        <w:jc w:val="center"/>
        <w:rPr>
          <w:b/>
          <w:sz w:val="24"/>
          <w:szCs w:val="24"/>
        </w:rPr>
      </w:pPr>
      <w:r w:rsidRPr="00FF0FFC">
        <w:br w:type="page"/>
      </w:r>
      <w:r w:rsidR="00336C1A" w:rsidRPr="00336C1A">
        <w:rPr>
          <w:b/>
          <w:sz w:val="24"/>
          <w:szCs w:val="24"/>
        </w:rPr>
        <w:lastRenderedPageBreak/>
        <w:t>L.</w:t>
      </w:r>
      <w:r w:rsidR="00336C1A">
        <w:rPr>
          <w:sz w:val="24"/>
          <w:szCs w:val="24"/>
        </w:rPr>
        <w:t xml:space="preserve">  </w:t>
      </w:r>
      <w:r>
        <w:rPr>
          <w:b/>
          <w:sz w:val="24"/>
          <w:szCs w:val="24"/>
        </w:rPr>
        <w:t>System-Wide Service Standards and Policies*</w:t>
      </w:r>
    </w:p>
    <w:p w14:paraId="521CEFC9" w14:textId="77777777" w:rsidR="00FA77BA" w:rsidRDefault="00FA77BA" w:rsidP="00FA77BA">
      <w:pPr>
        <w:pStyle w:val="NoSpacing"/>
        <w:jc w:val="center"/>
        <w:rPr>
          <w:b/>
          <w:sz w:val="24"/>
          <w:szCs w:val="24"/>
        </w:rPr>
      </w:pPr>
    </w:p>
    <w:p w14:paraId="521CEFCA" w14:textId="77777777" w:rsidR="00FA77BA" w:rsidRPr="00336C1A" w:rsidRDefault="00336C1A" w:rsidP="00FA77BA">
      <w:pPr>
        <w:pStyle w:val="NoSpacing"/>
        <w:jc w:val="center"/>
        <w:rPr>
          <w:b/>
          <w:i/>
          <w:sz w:val="24"/>
          <w:szCs w:val="24"/>
        </w:rPr>
      </w:pPr>
      <w:r w:rsidRPr="00336C1A">
        <w:rPr>
          <w:b/>
          <w:i/>
          <w:sz w:val="24"/>
          <w:szCs w:val="24"/>
        </w:rPr>
        <w:t>*applies</w:t>
      </w:r>
      <w:r w:rsidR="00FA77BA" w:rsidRPr="00336C1A">
        <w:rPr>
          <w:b/>
          <w:i/>
          <w:sz w:val="24"/>
          <w:szCs w:val="24"/>
        </w:rPr>
        <w:t xml:space="preserve"> to all fixed route providers (including those that do not meet volume threshold)</w:t>
      </w:r>
    </w:p>
    <w:p w14:paraId="521CEFCB" w14:textId="77777777" w:rsidR="00336C1A" w:rsidRDefault="00336C1A" w:rsidP="00FA77BA">
      <w:pPr>
        <w:pStyle w:val="NoSpacing"/>
        <w:jc w:val="center"/>
        <w:rPr>
          <w:b/>
          <w:sz w:val="24"/>
          <w:szCs w:val="24"/>
        </w:rPr>
      </w:pPr>
    </w:p>
    <w:p w14:paraId="521CEFCC" w14:textId="77777777" w:rsidR="00336C1A" w:rsidRDefault="00336C1A" w:rsidP="00FA77BA">
      <w:pPr>
        <w:pStyle w:val="NoSpacing"/>
        <w:jc w:val="center"/>
        <w:rPr>
          <w:b/>
          <w:sz w:val="24"/>
          <w:szCs w:val="24"/>
        </w:rPr>
      </w:pPr>
    </w:p>
    <w:p w14:paraId="521CEFCD" w14:textId="77777777" w:rsidR="00336C1A" w:rsidRDefault="000B703D" w:rsidP="00FA77BA">
      <w:pPr>
        <w:pStyle w:val="NoSpacing"/>
        <w:jc w:val="center"/>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521CF109" wp14:editId="521CF10A">
                <wp:simplePos x="0" y="0"/>
                <wp:positionH relativeFrom="column">
                  <wp:posOffset>1074420</wp:posOffset>
                </wp:positionH>
                <wp:positionV relativeFrom="paragraph">
                  <wp:posOffset>121285</wp:posOffset>
                </wp:positionV>
                <wp:extent cx="3741420" cy="723900"/>
                <wp:effectExtent l="7620" t="13335" r="13335" b="571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7BED" id="Rectangle 14" o:spid="_x0000_s1026" style="position:absolute;margin-left:84.6pt;margin-top:9.55pt;width:294.6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" filled="f"/>
            </w:pict>
          </mc:Fallback>
        </mc:AlternateContent>
      </w:r>
    </w:p>
    <w:p w14:paraId="521CEFCE" w14:textId="77777777" w:rsidR="00336C1A" w:rsidRDefault="00336C1A" w:rsidP="00FA77BA">
      <w:pPr>
        <w:pStyle w:val="NoSpacing"/>
        <w:jc w:val="center"/>
        <w:rPr>
          <w:b/>
          <w:sz w:val="24"/>
          <w:szCs w:val="24"/>
        </w:rPr>
      </w:pPr>
      <w:r>
        <w:rPr>
          <w:b/>
          <w:sz w:val="24"/>
          <w:szCs w:val="24"/>
        </w:rPr>
        <w:t xml:space="preserve">Template for System-Wide Service </w:t>
      </w:r>
      <w:r w:rsidRPr="00336C1A">
        <w:rPr>
          <w:b/>
          <w:sz w:val="24"/>
          <w:szCs w:val="24"/>
          <w:u w:val="single"/>
        </w:rPr>
        <w:t>Standards</w:t>
      </w:r>
      <w:r>
        <w:rPr>
          <w:b/>
          <w:sz w:val="24"/>
          <w:szCs w:val="24"/>
        </w:rPr>
        <w:t xml:space="preserve"> (1. 2. 3. 4.)</w:t>
      </w:r>
    </w:p>
    <w:p w14:paraId="521CEFCF" w14:textId="77777777" w:rsidR="00336C1A" w:rsidRDefault="00CB64CA" w:rsidP="00FA77BA">
      <w:pPr>
        <w:pStyle w:val="NoSpacing"/>
        <w:jc w:val="center"/>
        <w:rPr>
          <w:b/>
          <w:sz w:val="24"/>
          <w:szCs w:val="24"/>
        </w:rPr>
      </w:pPr>
      <w:r>
        <w:rPr>
          <w:b/>
          <w:sz w:val="24"/>
          <w:szCs w:val="24"/>
        </w:rPr>
        <w:t xml:space="preserve">is </w:t>
      </w:r>
      <w:r w:rsidR="00336C1A">
        <w:rPr>
          <w:b/>
          <w:sz w:val="24"/>
          <w:szCs w:val="24"/>
        </w:rPr>
        <w:t xml:space="preserve">presented in </w:t>
      </w:r>
      <w:proofErr w:type="gramStart"/>
      <w:r w:rsidR="00336C1A">
        <w:rPr>
          <w:b/>
          <w:sz w:val="24"/>
          <w:szCs w:val="24"/>
        </w:rPr>
        <w:t>detail</w:t>
      </w:r>
      <w:proofErr w:type="gramEnd"/>
    </w:p>
    <w:p w14:paraId="521CEFD0" w14:textId="77777777" w:rsidR="00336C1A" w:rsidRDefault="00336C1A" w:rsidP="00FA77BA">
      <w:pPr>
        <w:pStyle w:val="NoSpacing"/>
        <w:jc w:val="center"/>
        <w:rPr>
          <w:b/>
          <w:sz w:val="24"/>
          <w:szCs w:val="24"/>
        </w:rPr>
      </w:pPr>
      <w:r>
        <w:rPr>
          <w:b/>
          <w:sz w:val="24"/>
          <w:szCs w:val="24"/>
        </w:rPr>
        <w:t>in FTA Circul</w:t>
      </w:r>
      <w:r w:rsidR="00E92EDC">
        <w:rPr>
          <w:b/>
          <w:sz w:val="24"/>
          <w:szCs w:val="24"/>
        </w:rPr>
        <w:t>ar 4702.1B Appendix G</w:t>
      </w:r>
      <w:r>
        <w:rPr>
          <w:b/>
          <w:sz w:val="24"/>
          <w:szCs w:val="24"/>
        </w:rPr>
        <w:t>.</w:t>
      </w:r>
    </w:p>
    <w:p w14:paraId="521CEFD1" w14:textId="77777777" w:rsidR="00336C1A" w:rsidRDefault="00336C1A" w:rsidP="00FA77BA">
      <w:pPr>
        <w:pStyle w:val="NoSpacing"/>
        <w:jc w:val="center"/>
        <w:rPr>
          <w:b/>
          <w:sz w:val="24"/>
          <w:szCs w:val="24"/>
        </w:rPr>
      </w:pPr>
      <w:r>
        <w:rPr>
          <w:b/>
          <w:sz w:val="24"/>
          <w:szCs w:val="24"/>
        </w:rPr>
        <w:br/>
      </w:r>
    </w:p>
    <w:p w14:paraId="521CEFD2" w14:textId="77777777" w:rsidR="00336C1A" w:rsidRDefault="000B703D" w:rsidP="00FA77BA">
      <w:pPr>
        <w:pStyle w:val="NoSpacing"/>
        <w:jc w:val="center"/>
        <w:rPr>
          <w:b/>
          <w:sz w:val="24"/>
          <w:szCs w:val="24"/>
        </w:rPr>
      </w:pPr>
      <w:r>
        <w:rPr>
          <w:b/>
          <w:noProof/>
          <w:sz w:val="24"/>
          <w:szCs w:val="24"/>
        </w:rPr>
        <mc:AlternateContent>
          <mc:Choice Requires="wps">
            <w:drawing>
              <wp:anchor distT="0" distB="0" distL="114300" distR="114300" simplePos="0" relativeHeight="251655680" behindDoc="0" locked="0" layoutInCell="1" allowOverlap="1" wp14:anchorId="521CF10B" wp14:editId="521CF10C">
                <wp:simplePos x="0" y="0"/>
                <wp:positionH relativeFrom="column">
                  <wp:posOffset>1074420</wp:posOffset>
                </wp:positionH>
                <wp:positionV relativeFrom="paragraph">
                  <wp:posOffset>86995</wp:posOffset>
                </wp:positionV>
                <wp:extent cx="3741420" cy="723900"/>
                <wp:effectExtent l="7620" t="9525" r="13335"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F5FA7" id="Rectangle 15" o:spid="_x0000_s1026" style="position:absolute;margin-left:84.6pt;margin-top:6.85pt;width:294.6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" filled="f"/>
            </w:pict>
          </mc:Fallback>
        </mc:AlternateContent>
      </w:r>
    </w:p>
    <w:p w14:paraId="521CEFD3" w14:textId="77777777" w:rsidR="00336C1A" w:rsidRDefault="00336C1A" w:rsidP="00FA77BA">
      <w:pPr>
        <w:pStyle w:val="NoSpacing"/>
        <w:jc w:val="center"/>
        <w:rPr>
          <w:b/>
          <w:sz w:val="24"/>
          <w:szCs w:val="24"/>
        </w:rPr>
      </w:pPr>
      <w:r>
        <w:rPr>
          <w:b/>
          <w:sz w:val="24"/>
          <w:szCs w:val="24"/>
        </w:rPr>
        <w:t>Template for System-Wide Service Policies (1. 2.)</w:t>
      </w:r>
    </w:p>
    <w:p w14:paraId="521CEFD4" w14:textId="77777777" w:rsidR="00336C1A" w:rsidRDefault="00CB64CA" w:rsidP="00FA77BA">
      <w:pPr>
        <w:pStyle w:val="NoSpacing"/>
        <w:jc w:val="center"/>
        <w:rPr>
          <w:b/>
          <w:sz w:val="24"/>
          <w:szCs w:val="24"/>
        </w:rPr>
      </w:pPr>
      <w:r>
        <w:rPr>
          <w:b/>
          <w:sz w:val="24"/>
          <w:szCs w:val="24"/>
        </w:rPr>
        <w:t xml:space="preserve">is </w:t>
      </w:r>
      <w:r w:rsidR="00336C1A">
        <w:rPr>
          <w:b/>
          <w:sz w:val="24"/>
          <w:szCs w:val="24"/>
        </w:rPr>
        <w:t xml:space="preserve">presented in </w:t>
      </w:r>
      <w:proofErr w:type="gramStart"/>
      <w:r w:rsidR="00336C1A">
        <w:rPr>
          <w:b/>
          <w:sz w:val="24"/>
          <w:szCs w:val="24"/>
        </w:rPr>
        <w:t>detail</w:t>
      </w:r>
      <w:proofErr w:type="gramEnd"/>
    </w:p>
    <w:p w14:paraId="521CEFD5" w14:textId="77777777" w:rsidR="00336C1A" w:rsidRDefault="00336C1A" w:rsidP="00FA77BA">
      <w:pPr>
        <w:pStyle w:val="NoSpacing"/>
        <w:jc w:val="center"/>
        <w:rPr>
          <w:b/>
          <w:sz w:val="24"/>
          <w:szCs w:val="24"/>
        </w:rPr>
      </w:pPr>
      <w:r>
        <w:rPr>
          <w:b/>
          <w:sz w:val="24"/>
          <w:szCs w:val="24"/>
        </w:rPr>
        <w:t>in FTA Circul</w:t>
      </w:r>
      <w:r w:rsidR="00E92EDC">
        <w:rPr>
          <w:b/>
          <w:sz w:val="24"/>
          <w:szCs w:val="24"/>
        </w:rPr>
        <w:t>ar 4702.1b Appendix H</w:t>
      </w:r>
      <w:r>
        <w:rPr>
          <w:b/>
          <w:sz w:val="24"/>
          <w:szCs w:val="24"/>
        </w:rPr>
        <w:t>.</w:t>
      </w:r>
    </w:p>
    <w:p w14:paraId="521CEFD6" w14:textId="77777777" w:rsidR="00336C1A" w:rsidRDefault="00336C1A" w:rsidP="00FA77BA">
      <w:pPr>
        <w:pStyle w:val="NoSpacing"/>
        <w:jc w:val="center"/>
        <w:rPr>
          <w:b/>
          <w:sz w:val="24"/>
          <w:szCs w:val="24"/>
        </w:rPr>
      </w:pPr>
    </w:p>
    <w:p w14:paraId="521CEFD7" w14:textId="77777777" w:rsidR="00336C1A" w:rsidRDefault="00336C1A" w:rsidP="00336C1A">
      <w:pPr>
        <w:pStyle w:val="NoSpacing"/>
        <w:rPr>
          <w:sz w:val="24"/>
          <w:szCs w:val="24"/>
        </w:rPr>
      </w:pPr>
    </w:p>
    <w:p w14:paraId="521CEFD8" w14:textId="77777777" w:rsidR="009F4AF2" w:rsidRDefault="009F4AF2" w:rsidP="00336C1A">
      <w:pPr>
        <w:pStyle w:val="NoSpacing"/>
        <w:rPr>
          <w:sz w:val="24"/>
          <w:szCs w:val="24"/>
        </w:rPr>
      </w:pPr>
    </w:p>
    <w:p w14:paraId="521CEFD9" w14:textId="77777777" w:rsidR="009F4AF2" w:rsidRDefault="009F4AF2" w:rsidP="009F4AF2">
      <w:pPr>
        <w:pStyle w:val="NoSpacing"/>
        <w:jc w:val="center"/>
        <w:rPr>
          <w:sz w:val="24"/>
          <w:szCs w:val="24"/>
        </w:rPr>
      </w:pPr>
      <w:r>
        <w:rPr>
          <w:sz w:val="24"/>
          <w:szCs w:val="24"/>
        </w:rPr>
        <w:t xml:space="preserve">NOTE:  Template for </w:t>
      </w:r>
      <w:r>
        <w:rPr>
          <w:b/>
          <w:sz w:val="24"/>
          <w:szCs w:val="24"/>
        </w:rPr>
        <w:t>Major Service Change and Impact Policies</w:t>
      </w:r>
    </w:p>
    <w:p w14:paraId="521CEFDA" w14:textId="77777777" w:rsidR="009F4AF2" w:rsidRPr="009F4AF2" w:rsidRDefault="009F4AF2" w:rsidP="009F4AF2">
      <w:pPr>
        <w:pStyle w:val="NoSpacing"/>
        <w:jc w:val="center"/>
        <w:rPr>
          <w:sz w:val="24"/>
          <w:szCs w:val="24"/>
        </w:rPr>
      </w:pPr>
      <w:r>
        <w:rPr>
          <w:sz w:val="24"/>
          <w:szCs w:val="24"/>
        </w:rPr>
        <w:t>is located at O. Service and Fare Equity Analysis.</w:t>
      </w:r>
    </w:p>
    <w:p w14:paraId="521CEFDB" w14:textId="77777777" w:rsidR="00336C1A" w:rsidRDefault="00336C1A" w:rsidP="00336C1A">
      <w:pPr>
        <w:pStyle w:val="NoSpacing"/>
        <w:rPr>
          <w:sz w:val="24"/>
          <w:szCs w:val="24"/>
        </w:rPr>
      </w:pPr>
    </w:p>
    <w:p w14:paraId="521CEFDC" w14:textId="77777777" w:rsidR="00336C1A" w:rsidRDefault="00336C1A">
      <w:pPr>
        <w:rPr>
          <w:sz w:val="24"/>
          <w:szCs w:val="24"/>
        </w:rPr>
      </w:pPr>
      <w:r>
        <w:rPr>
          <w:sz w:val="24"/>
          <w:szCs w:val="24"/>
        </w:rPr>
        <w:br w:type="page"/>
      </w:r>
    </w:p>
    <w:p w14:paraId="521CEFDD" w14:textId="77777777" w:rsidR="00336C1A" w:rsidRDefault="00336C1A" w:rsidP="00336C1A">
      <w:pPr>
        <w:pStyle w:val="NoSpacing"/>
        <w:jc w:val="center"/>
        <w:rPr>
          <w:b/>
          <w:sz w:val="24"/>
          <w:szCs w:val="24"/>
        </w:rPr>
      </w:pPr>
      <w:r>
        <w:rPr>
          <w:b/>
          <w:sz w:val="24"/>
          <w:szCs w:val="24"/>
        </w:rPr>
        <w:lastRenderedPageBreak/>
        <w:t>M</w:t>
      </w:r>
      <w:r w:rsidRPr="00336C1A">
        <w:rPr>
          <w:b/>
          <w:sz w:val="24"/>
          <w:szCs w:val="24"/>
        </w:rPr>
        <w:t>.</w:t>
      </w:r>
      <w:r>
        <w:rPr>
          <w:sz w:val="24"/>
          <w:szCs w:val="24"/>
        </w:rPr>
        <w:t xml:space="preserve">  </w:t>
      </w:r>
      <w:r>
        <w:rPr>
          <w:b/>
          <w:sz w:val="24"/>
          <w:szCs w:val="24"/>
        </w:rPr>
        <w:t>Requirement to Collect and Report Demographic Data*</w:t>
      </w:r>
    </w:p>
    <w:p w14:paraId="521CEFDE" w14:textId="77777777" w:rsidR="00336C1A" w:rsidRDefault="00336C1A" w:rsidP="00336C1A">
      <w:pPr>
        <w:pStyle w:val="NoSpacing"/>
        <w:jc w:val="center"/>
        <w:rPr>
          <w:b/>
          <w:sz w:val="24"/>
          <w:szCs w:val="24"/>
        </w:rPr>
      </w:pPr>
    </w:p>
    <w:p w14:paraId="521CEFDF" w14:textId="77777777" w:rsidR="00336C1A" w:rsidRDefault="00336C1A" w:rsidP="00336C1A">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E0" w14:textId="77777777" w:rsidR="00336C1A" w:rsidRDefault="00336C1A" w:rsidP="00336C1A">
      <w:pPr>
        <w:pStyle w:val="NoSpacing"/>
        <w:jc w:val="center"/>
        <w:rPr>
          <w:b/>
          <w:sz w:val="24"/>
          <w:szCs w:val="24"/>
        </w:rPr>
      </w:pPr>
    </w:p>
    <w:p w14:paraId="521CEFE1" w14:textId="77777777" w:rsidR="00336C1A" w:rsidRDefault="000B703D" w:rsidP="00336C1A">
      <w:pPr>
        <w:pStyle w:val="NoSpacing"/>
        <w:jc w:val="center"/>
        <w:rPr>
          <w:b/>
          <w:sz w:val="24"/>
          <w:szCs w:val="24"/>
        </w:rPr>
      </w:pPr>
      <w:r>
        <w:rPr>
          <w:b/>
          <w:noProof/>
          <w:sz w:val="24"/>
          <w:szCs w:val="24"/>
        </w:rPr>
        <mc:AlternateContent>
          <mc:Choice Requires="wps">
            <w:drawing>
              <wp:anchor distT="0" distB="0" distL="114300" distR="114300" simplePos="0" relativeHeight="251656704" behindDoc="0" locked="0" layoutInCell="1" allowOverlap="1" wp14:anchorId="521CF10D" wp14:editId="521CF10E">
                <wp:simplePos x="0" y="0"/>
                <wp:positionH relativeFrom="column">
                  <wp:posOffset>1074420</wp:posOffset>
                </wp:positionH>
                <wp:positionV relativeFrom="paragraph">
                  <wp:posOffset>121285</wp:posOffset>
                </wp:positionV>
                <wp:extent cx="3741420" cy="723900"/>
                <wp:effectExtent l="7620" t="13335" r="13335" b="571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E495" id="Rectangle 16" o:spid="_x0000_s1026" style="position:absolute;margin-left:84.6pt;margin-top:9.55pt;width:294.6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" filled="f"/>
            </w:pict>
          </mc:Fallback>
        </mc:AlternateContent>
      </w:r>
    </w:p>
    <w:p w14:paraId="521CEFE2" w14:textId="77777777" w:rsidR="00336C1A" w:rsidRDefault="00336C1A" w:rsidP="00336C1A">
      <w:pPr>
        <w:pStyle w:val="NoSpacing"/>
        <w:jc w:val="center"/>
        <w:rPr>
          <w:b/>
          <w:sz w:val="24"/>
          <w:szCs w:val="24"/>
        </w:rPr>
      </w:pPr>
      <w:r>
        <w:rPr>
          <w:b/>
          <w:sz w:val="24"/>
          <w:szCs w:val="24"/>
        </w:rPr>
        <w:t>Template for Demographic Profile and Travel Patterns</w:t>
      </w:r>
    </w:p>
    <w:p w14:paraId="521CEFE3" w14:textId="77777777" w:rsidR="00336C1A" w:rsidRDefault="00CB64CA" w:rsidP="00336C1A">
      <w:pPr>
        <w:pStyle w:val="NoSpacing"/>
        <w:jc w:val="center"/>
        <w:rPr>
          <w:b/>
          <w:sz w:val="24"/>
          <w:szCs w:val="24"/>
        </w:rPr>
      </w:pPr>
      <w:r>
        <w:rPr>
          <w:b/>
          <w:sz w:val="24"/>
          <w:szCs w:val="24"/>
        </w:rPr>
        <w:t xml:space="preserve">is </w:t>
      </w:r>
      <w:r w:rsidR="00336C1A">
        <w:rPr>
          <w:b/>
          <w:sz w:val="24"/>
          <w:szCs w:val="24"/>
        </w:rPr>
        <w:t xml:space="preserve">presented in </w:t>
      </w:r>
      <w:proofErr w:type="gramStart"/>
      <w:r w:rsidR="00336C1A">
        <w:rPr>
          <w:b/>
          <w:sz w:val="24"/>
          <w:szCs w:val="24"/>
        </w:rPr>
        <w:t>detail</w:t>
      </w:r>
      <w:proofErr w:type="gramEnd"/>
    </w:p>
    <w:p w14:paraId="521CEFE4" w14:textId="77777777" w:rsidR="00336C1A" w:rsidRDefault="00336C1A" w:rsidP="00336C1A">
      <w:pPr>
        <w:pStyle w:val="NoSpacing"/>
        <w:jc w:val="center"/>
        <w:rPr>
          <w:b/>
          <w:sz w:val="24"/>
          <w:szCs w:val="24"/>
        </w:rPr>
      </w:pPr>
      <w:r>
        <w:rPr>
          <w:b/>
          <w:sz w:val="24"/>
          <w:szCs w:val="24"/>
        </w:rPr>
        <w:t>in FTA Circul</w:t>
      </w:r>
      <w:r w:rsidR="00E92EDC">
        <w:rPr>
          <w:b/>
          <w:sz w:val="24"/>
          <w:szCs w:val="24"/>
        </w:rPr>
        <w:t>ar 4702.1B Appendix I</w:t>
      </w:r>
      <w:r>
        <w:rPr>
          <w:b/>
          <w:sz w:val="24"/>
          <w:szCs w:val="24"/>
        </w:rPr>
        <w:t>.</w:t>
      </w:r>
    </w:p>
    <w:p w14:paraId="521CEFE5" w14:textId="77777777" w:rsidR="00336C1A" w:rsidRDefault="00336C1A" w:rsidP="00336C1A">
      <w:pPr>
        <w:pStyle w:val="NoSpacing"/>
        <w:jc w:val="center"/>
        <w:rPr>
          <w:b/>
          <w:sz w:val="24"/>
          <w:szCs w:val="24"/>
        </w:rPr>
      </w:pPr>
      <w:r>
        <w:rPr>
          <w:b/>
          <w:sz w:val="24"/>
          <w:szCs w:val="24"/>
        </w:rPr>
        <w:br/>
      </w:r>
    </w:p>
    <w:p w14:paraId="521CEFE6" w14:textId="77777777" w:rsidR="00336C1A" w:rsidRDefault="00336C1A" w:rsidP="00336C1A">
      <w:pPr>
        <w:pStyle w:val="NoSpacing"/>
        <w:jc w:val="center"/>
        <w:rPr>
          <w:b/>
          <w:sz w:val="24"/>
          <w:szCs w:val="24"/>
        </w:rPr>
      </w:pPr>
    </w:p>
    <w:p w14:paraId="521CEFE7" w14:textId="77777777" w:rsidR="00E92EDC" w:rsidRPr="00E92EDC" w:rsidRDefault="002E2819" w:rsidP="00E92EDC">
      <w:pPr>
        <w:jc w:val="center"/>
        <w:rPr>
          <w:sz w:val="24"/>
          <w:szCs w:val="24"/>
        </w:rPr>
      </w:pPr>
      <w:r>
        <w:rPr>
          <w:sz w:val="24"/>
          <w:szCs w:val="24"/>
        </w:rPr>
        <w:br w:type="page"/>
      </w:r>
      <w:r w:rsidR="00E92EDC">
        <w:rPr>
          <w:b/>
          <w:sz w:val="24"/>
          <w:szCs w:val="24"/>
        </w:rPr>
        <w:lastRenderedPageBreak/>
        <w:t>N</w:t>
      </w:r>
      <w:r w:rsidR="00E92EDC" w:rsidRPr="00336C1A">
        <w:rPr>
          <w:b/>
          <w:sz w:val="24"/>
          <w:szCs w:val="24"/>
        </w:rPr>
        <w:t>.</w:t>
      </w:r>
      <w:r w:rsidR="00E92EDC">
        <w:rPr>
          <w:sz w:val="24"/>
          <w:szCs w:val="24"/>
        </w:rPr>
        <w:t xml:space="preserve">  </w:t>
      </w:r>
      <w:r w:rsidR="00E92EDC">
        <w:rPr>
          <w:b/>
          <w:sz w:val="24"/>
          <w:szCs w:val="24"/>
        </w:rPr>
        <w:t>Requirement to Monitor Transit Service*</w:t>
      </w:r>
    </w:p>
    <w:p w14:paraId="521CEFE8" w14:textId="77777777" w:rsidR="00E92EDC" w:rsidRDefault="00E92EDC" w:rsidP="00E92EDC">
      <w:pPr>
        <w:pStyle w:val="NoSpacing"/>
        <w:jc w:val="center"/>
        <w:rPr>
          <w:b/>
          <w:sz w:val="24"/>
          <w:szCs w:val="24"/>
        </w:rPr>
      </w:pPr>
    </w:p>
    <w:p w14:paraId="521CEFE9" w14:textId="77777777" w:rsidR="00E92EDC" w:rsidRDefault="00E92EDC" w:rsidP="00E92EDC">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EA" w14:textId="77777777" w:rsidR="00E92EDC" w:rsidRDefault="00E92EDC" w:rsidP="00E92EDC">
      <w:pPr>
        <w:pStyle w:val="NoSpacing"/>
        <w:jc w:val="center"/>
        <w:rPr>
          <w:b/>
          <w:sz w:val="24"/>
          <w:szCs w:val="24"/>
        </w:rPr>
      </w:pPr>
    </w:p>
    <w:p w14:paraId="521CEFEB" w14:textId="77777777" w:rsidR="00E92EDC" w:rsidRDefault="000B703D" w:rsidP="00E92EDC">
      <w:pPr>
        <w:pStyle w:val="NoSpacing"/>
        <w:jc w:val="center"/>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521CF10F" wp14:editId="521CF110">
                <wp:simplePos x="0" y="0"/>
                <wp:positionH relativeFrom="column">
                  <wp:posOffset>1074420</wp:posOffset>
                </wp:positionH>
                <wp:positionV relativeFrom="paragraph">
                  <wp:posOffset>121285</wp:posOffset>
                </wp:positionV>
                <wp:extent cx="3741420" cy="723900"/>
                <wp:effectExtent l="7620" t="6350" r="13335" b="1270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A6FF8" id="Rectangle 21" o:spid="_x0000_s1026" style="position:absolute;margin-left:84.6pt;margin-top:9.55pt;width:294.6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" filled="f"/>
            </w:pict>
          </mc:Fallback>
        </mc:AlternateContent>
      </w:r>
    </w:p>
    <w:p w14:paraId="521CEFEC" w14:textId="77777777" w:rsidR="00E92EDC" w:rsidRDefault="00E92EDC" w:rsidP="00E92EDC">
      <w:pPr>
        <w:pStyle w:val="NoSpacing"/>
        <w:jc w:val="center"/>
        <w:rPr>
          <w:b/>
          <w:sz w:val="24"/>
          <w:szCs w:val="24"/>
        </w:rPr>
      </w:pPr>
      <w:r>
        <w:rPr>
          <w:b/>
          <w:sz w:val="24"/>
          <w:szCs w:val="24"/>
        </w:rPr>
        <w:t>Template for Demographic Profile and Travel Patterns</w:t>
      </w:r>
    </w:p>
    <w:p w14:paraId="521CEFED" w14:textId="77777777" w:rsidR="00E92EDC" w:rsidRDefault="00CB64CA" w:rsidP="00E92EDC">
      <w:pPr>
        <w:pStyle w:val="NoSpacing"/>
        <w:jc w:val="center"/>
        <w:rPr>
          <w:b/>
          <w:sz w:val="24"/>
          <w:szCs w:val="24"/>
        </w:rPr>
      </w:pPr>
      <w:r>
        <w:rPr>
          <w:b/>
          <w:sz w:val="24"/>
          <w:szCs w:val="24"/>
        </w:rPr>
        <w:t xml:space="preserve">is </w:t>
      </w:r>
      <w:r w:rsidR="00E92EDC">
        <w:rPr>
          <w:b/>
          <w:sz w:val="24"/>
          <w:szCs w:val="24"/>
        </w:rPr>
        <w:t xml:space="preserve">presented in </w:t>
      </w:r>
      <w:proofErr w:type="gramStart"/>
      <w:r w:rsidR="00E92EDC">
        <w:rPr>
          <w:b/>
          <w:sz w:val="24"/>
          <w:szCs w:val="24"/>
        </w:rPr>
        <w:t>detail</w:t>
      </w:r>
      <w:proofErr w:type="gramEnd"/>
    </w:p>
    <w:p w14:paraId="521CEFEE" w14:textId="77777777" w:rsidR="00E92EDC" w:rsidRDefault="00E92EDC" w:rsidP="00E92EDC">
      <w:pPr>
        <w:pStyle w:val="NoSpacing"/>
        <w:jc w:val="center"/>
        <w:rPr>
          <w:b/>
          <w:sz w:val="24"/>
          <w:szCs w:val="24"/>
        </w:rPr>
      </w:pPr>
      <w:r>
        <w:rPr>
          <w:b/>
          <w:sz w:val="24"/>
          <w:szCs w:val="24"/>
        </w:rPr>
        <w:t>in FTA Circular 4702.1B Appendix J.</w:t>
      </w:r>
    </w:p>
    <w:p w14:paraId="521CEFEF" w14:textId="77777777" w:rsidR="00E92EDC" w:rsidRDefault="00E92EDC" w:rsidP="00E92EDC">
      <w:pPr>
        <w:pStyle w:val="NoSpacing"/>
        <w:jc w:val="center"/>
        <w:rPr>
          <w:b/>
          <w:sz w:val="24"/>
          <w:szCs w:val="24"/>
        </w:rPr>
      </w:pPr>
      <w:r>
        <w:rPr>
          <w:b/>
          <w:sz w:val="24"/>
          <w:szCs w:val="24"/>
        </w:rPr>
        <w:br/>
      </w:r>
    </w:p>
    <w:p w14:paraId="521CEFF0" w14:textId="77777777" w:rsidR="00E92EDC" w:rsidRDefault="00E92EDC" w:rsidP="00E92EDC">
      <w:pPr>
        <w:pStyle w:val="NoSpacing"/>
        <w:jc w:val="center"/>
        <w:rPr>
          <w:b/>
          <w:sz w:val="24"/>
          <w:szCs w:val="24"/>
        </w:rPr>
      </w:pPr>
    </w:p>
    <w:p w14:paraId="521CEFF1" w14:textId="77777777" w:rsidR="00E92EDC" w:rsidRDefault="00E92EDC">
      <w:pPr>
        <w:rPr>
          <w:sz w:val="24"/>
          <w:szCs w:val="24"/>
        </w:rPr>
      </w:pPr>
      <w:r>
        <w:rPr>
          <w:sz w:val="24"/>
          <w:szCs w:val="24"/>
        </w:rPr>
        <w:br w:type="page"/>
      </w:r>
    </w:p>
    <w:p w14:paraId="521CEFF2" w14:textId="77777777" w:rsidR="002E2819" w:rsidRDefault="002E2819">
      <w:pPr>
        <w:rPr>
          <w:sz w:val="24"/>
          <w:szCs w:val="24"/>
        </w:rPr>
      </w:pPr>
    </w:p>
    <w:p w14:paraId="521CEFF3" w14:textId="77777777" w:rsidR="002E2819" w:rsidRPr="002E2819" w:rsidRDefault="00E92EDC" w:rsidP="002E2819">
      <w:pPr>
        <w:pStyle w:val="NoSpacing"/>
        <w:jc w:val="center"/>
        <w:rPr>
          <w:b/>
          <w:sz w:val="24"/>
          <w:szCs w:val="24"/>
        </w:rPr>
      </w:pPr>
      <w:r>
        <w:rPr>
          <w:b/>
          <w:sz w:val="24"/>
          <w:szCs w:val="24"/>
        </w:rPr>
        <w:t>O</w:t>
      </w:r>
      <w:r w:rsidR="002E2819" w:rsidRPr="002E2819">
        <w:rPr>
          <w:b/>
          <w:sz w:val="24"/>
          <w:szCs w:val="24"/>
        </w:rPr>
        <w:t>.  Service and Fare Equity Analysis*</w:t>
      </w:r>
    </w:p>
    <w:p w14:paraId="521CEFF4" w14:textId="77777777" w:rsidR="002E2819" w:rsidRDefault="002E2819" w:rsidP="002E2819">
      <w:pPr>
        <w:pStyle w:val="NoSpacing"/>
        <w:jc w:val="center"/>
        <w:rPr>
          <w:sz w:val="24"/>
          <w:szCs w:val="24"/>
        </w:rPr>
      </w:pPr>
    </w:p>
    <w:p w14:paraId="521CEFF5" w14:textId="77777777" w:rsidR="002E2819" w:rsidRDefault="002E2819" w:rsidP="002E2819">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F6" w14:textId="77777777" w:rsidR="002E2819" w:rsidRDefault="002E2819" w:rsidP="002E2819">
      <w:pPr>
        <w:pStyle w:val="NoSpacing"/>
        <w:jc w:val="center"/>
        <w:rPr>
          <w:sz w:val="24"/>
          <w:szCs w:val="24"/>
        </w:rPr>
      </w:pPr>
    </w:p>
    <w:p w14:paraId="521CEFF7" w14:textId="77777777" w:rsidR="002E2819" w:rsidRDefault="002E2819" w:rsidP="002E2819">
      <w:pPr>
        <w:pStyle w:val="NoSpacing"/>
        <w:jc w:val="center"/>
        <w:rPr>
          <w:sz w:val="24"/>
          <w:szCs w:val="24"/>
        </w:rPr>
      </w:pPr>
    </w:p>
    <w:p w14:paraId="521CEFF8" w14:textId="77777777" w:rsidR="002E2819" w:rsidRDefault="002E2819" w:rsidP="002E2819">
      <w:pPr>
        <w:pStyle w:val="NoSpacing"/>
        <w:jc w:val="center"/>
        <w:rPr>
          <w:b/>
          <w:sz w:val="24"/>
          <w:szCs w:val="24"/>
        </w:rPr>
      </w:pPr>
      <w:r>
        <w:rPr>
          <w:b/>
          <w:sz w:val="24"/>
          <w:szCs w:val="24"/>
        </w:rPr>
        <w:t>Major Service Change and Impact Policies</w:t>
      </w:r>
    </w:p>
    <w:p w14:paraId="521CEFF9" w14:textId="77777777" w:rsidR="002E2819" w:rsidRDefault="002E2819" w:rsidP="002E2819">
      <w:pPr>
        <w:pStyle w:val="NoSpacing"/>
        <w:rPr>
          <w:sz w:val="24"/>
          <w:szCs w:val="24"/>
        </w:rPr>
      </w:pPr>
    </w:p>
    <w:p w14:paraId="521CEFFA" w14:textId="5EA3FD0B" w:rsidR="002E2819" w:rsidRDefault="000A084F" w:rsidP="002E2819">
      <w:pPr>
        <w:pStyle w:val="NoSpacing"/>
        <w:rPr>
          <w:sz w:val="24"/>
          <w:szCs w:val="24"/>
        </w:rPr>
      </w:pPr>
      <w:r>
        <w:rPr>
          <w:sz w:val="24"/>
          <w:szCs w:val="24"/>
        </w:rPr>
        <w:t xml:space="preserve">The Board of Directors of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Pr>
          <w:sz w:val="24"/>
          <w:szCs w:val="24"/>
        </w:rPr>
        <w:t xml:space="preserve"> has established formal heari</w:t>
      </w:r>
      <w:r w:rsidR="00F82905">
        <w:rPr>
          <w:sz w:val="24"/>
          <w:szCs w:val="24"/>
        </w:rPr>
        <w:t xml:space="preserve">ng procedures for </w:t>
      </w:r>
      <w:r>
        <w:rPr>
          <w:sz w:val="24"/>
          <w:szCs w:val="24"/>
        </w:rPr>
        <w:t>the adoption of major changes in transit routes.</w:t>
      </w:r>
    </w:p>
    <w:p w14:paraId="521CEFFB" w14:textId="77777777" w:rsidR="000A084F" w:rsidRDefault="000A084F" w:rsidP="002E2819">
      <w:pPr>
        <w:pStyle w:val="NoSpacing"/>
        <w:rPr>
          <w:sz w:val="24"/>
          <w:szCs w:val="24"/>
        </w:rPr>
      </w:pPr>
    </w:p>
    <w:p w14:paraId="521CEFFC" w14:textId="3C764D27" w:rsidR="000A084F" w:rsidRDefault="000A084F" w:rsidP="002E2819">
      <w:pPr>
        <w:pStyle w:val="NoSpacing"/>
        <w:rPr>
          <w:sz w:val="24"/>
          <w:szCs w:val="24"/>
        </w:rPr>
      </w:pPr>
      <w:r>
        <w:rPr>
          <w:sz w:val="24"/>
          <w:szCs w:val="24"/>
        </w:rPr>
        <w:t xml:space="preserve">A major change in route includes the addition or elimination of a route within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Pr>
          <w:sz w:val="24"/>
          <w:szCs w:val="24"/>
        </w:rPr>
        <w:t xml:space="preserve">’s transit system, </w:t>
      </w:r>
      <w:r w:rsidRPr="00187D89">
        <w:rPr>
          <w:b/>
          <w:sz w:val="24"/>
          <w:szCs w:val="24"/>
        </w:rPr>
        <w:t>increasing or decreasing the number of service hours operated on a route by 25% or more, or routing changes that alter 25% or more of a route’s path</w:t>
      </w:r>
      <w:r>
        <w:rPr>
          <w:sz w:val="24"/>
          <w:szCs w:val="24"/>
        </w:rPr>
        <w:t>.  Minor changes to an existing route shall not constitute a “major change in route”.</w:t>
      </w:r>
    </w:p>
    <w:p w14:paraId="521CEFFD" w14:textId="77777777" w:rsidR="000A084F" w:rsidRDefault="000A084F" w:rsidP="002E2819">
      <w:pPr>
        <w:pStyle w:val="NoSpacing"/>
        <w:rPr>
          <w:sz w:val="24"/>
          <w:szCs w:val="24"/>
        </w:rPr>
      </w:pPr>
    </w:p>
    <w:p w14:paraId="521CEFFE" w14:textId="77777777" w:rsidR="000A084F" w:rsidRDefault="000A084F" w:rsidP="002E2819">
      <w:pPr>
        <w:pStyle w:val="NoSpacing"/>
        <w:rPr>
          <w:sz w:val="24"/>
          <w:szCs w:val="24"/>
        </w:rPr>
      </w:pPr>
      <w:r>
        <w:rPr>
          <w:sz w:val="24"/>
          <w:szCs w:val="24"/>
        </w:rPr>
        <w:t>A service change that is</w:t>
      </w:r>
      <w:r w:rsidR="009874EB">
        <w:rPr>
          <w:sz w:val="24"/>
          <w:szCs w:val="24"/>
        </w:rPr>
        <w:t xml:space="preserve"> deemed a “Major Service Change” based on the description above would require a Title VI analysis.</w:t>
      </w:r>
    </w:p>
    <w:p w14:paraId="521CEFFF" w14:textId="77777777" w:rsidR="009874EB" w:rsidRDefault="009874EB" w:rsidP="002E2819">
      <w:pPr>
        <w:pStyle w:val="NoSpacing"/>
        <w:rPr>
          <w:sz w:val="24"/>
          <w:szCs w:val="24"/>
        </w:rPr>
      </w:pPr>
    </w:p>
    <w:p w14:paraId="521CF000" w14:textId="77777777" w:rsidR="009874EB" w:rsidRDefault="009874EB" w:rsidP="002E2819">
      <w:pPr>
        <w:pStyle w:val="NoSpacing"/>
        <w:rPr>
          <w:sz w:val="24"/>
          <w:szCs w:val="24"/>
        </w:rPr>
      </w:pPr>
      <w:r>
        <w:rPr>
          <w:sz w:val="24"/>
          <w:szCs w:val="24"/>
        </w:rPr>
        <w:t>Service changes that are deemed as a “Major Service Change” will also be required to have disparate impact analysis and disproportionate burden analysis done.</w:t>
      </w:r>
    </w:p>
    <w:p w14:paraId="521CF001" w14:textId="77777777" w:rsidR="009874EB" w:rsidRDefault="009874EB" w:rsidP="002E2819">
      <w:pPr>
        <w:pStyle w:val="NoSpacing"/>
        <w:rPr>
          <w:sz w:val="24"/>
          <w:szCs w:val="24"/>
        </w:rPr>
      </w:pPr>
    </w:p>
    <w:p w14:paraId="521CF002" w14:textId="7924C739" w:rsidR="009874EB" w:rsidRDefault="009874EB" w:rsidP="002E2819">
      <w:pPr>
        <w:pStyle w:val="NoSpacing"/>
        <w:rPr>
          <w:sz w:val="24"/>
          <w:szCs w:val="24"/>
        </w:rPr>
      </w:pPr>
      <w:r>
        <w:rPr>
          <w:sz w:val="24"/>
          <w:szCs w:val="24"/>
        </w:rPr>
        <w:t xml:space="preserve">The </w:t>
      </w:r>
      <w:r w:rsidR="00211970">
        <w:rPr>
          <w:sz w:val="24"/>
          <w:szCs w:val="24"/>
        </w:rPr>
        <w:t xml:space="preserve">Northside Youth </w:t>
      </w:r>
      <w:proofErr w:type="gramStart"/>
      <w:r w:rsidR="00211970">
        <w:rPr>
          <w:sz w:val="24"/>
          <w:szCs w:val="24"/>
        </w:rPr>
        <w:t>And</w:t>
      </w:r>
      <w:proofErr w:type="gramEnd"/>
      <w:r w:rsidR="00211970">
        <w:rPr>
          <w:sz w:val="24"/>
          <w:szCs w:val="24"/>
        </w:rPr>
        <w:t xml:space="preserve"> Senior Service Center</w:t>
      </w:r>
      <w:r>
        <w:rPr>
          <w:sz w:val="24"/>
          <w:szCs w:val="24"/>
        </w:rPr>
        <w:t xml:space="preserve"> Title VI Program includes disparate impact and disproportionate burden policies.</w:t>
      </w:r>
    </w:p>
    <w:p w14:paraId="521CF003" w14:textId="77777777" w:rsidR="009874EB" w:rsidRDefault="009874EB" w:rsidP="002E2819">
      <w:pPr>
        <w:pStyle w:val="NoSpacing"/>
        <w:rPr>
          <w:sz w:val="24"/>
          <w:szCs w:val="24"/>
        </w:rPr>
      </w:pPr>
    </w:p>
    <w:p w14:paraId="521CF004" w14:textId="632A534D" w:rsidR="009874EB" w:rsidRPr="009874EB" w:rsidRDefault="00211970" w:rsidP="009874EB">
      <w:pPr>
        <w:pStyle w:val="NoSpacing"/>
        <w:jc w:val="center"/>
        <w:rPr>
          <w:b/>
          <w:sz w:val="24"/>
          <w:szCs w:val="24"/>
        </w:rPr>
      </w:pPr>
      <w:r>
        <w:rPr>
          <w:b/>
          <w:sz w:val="24"/>
          <w:szCs w:val="24"/>
        </w:rPr>
        <w:t xml:space="preserve">Northside Youth </w:t>
      </w:r>
      <w:proofErr w:type="gramStart"/>
      <w:r>
        <w:rPr>
          <w:b/>
          <w:sz w:val="24"/>
          <w:szCs w:val="24"/>
        </w:rPr>
        <w:t>And</w:t>
      </w:r>
      <w:proofErr w:type="gramEnd"/>
      <w:r>
        <w:rPr>
          <w:b/>
          <w:sz w:val="24"/>
          <w:szCs w:val="24"/>
        </w:rPr>
        <w:t xml:space="preserve"> Senior Service Center</w:t>
      </w:r>
      <w:r w:rsidR="009874EB" w:rsidRPr="009874EB">
        <w:rPr>
          <w:b/>
          <w:sz w:val="24"/>
          <w:szCs w:val="24"/>
        </w:rPr>
        <w:t>’s Disparate Impact and Disproportionate Burden Policy</w:t>
      </w:r>
    </w:p>
    <w:p w14:paraId="521CF005" w14:textId="77777777" w:rsidR="009874EB" w:rsidRDefault="009874EB" w:rsidP="002E2819">
      <w:pPr>
        <w:pStyle w:val="NoSpacing"/>
        <w:rPr>
          <w:sz w:val="24"/>
          <w:szCs w:val="24"/>
        </w:rPr>
      </w:pPr>
    </w:p>
    <w:p w14:paraId="521CF006" w14:textId="77777777" w:rsidR="009874EB" w:rsidRDefault="009874EB" w:rsidP="002E2819">
      <w:pPr>
        <w:pStyle w:val="NoSpacing"/>
        <w:rPr>
          <w:sz w:val="24"/>
          <w:szCs w:val="24"/>
        </w:rPr>
      </w:pPr>
      <w:r w:rsidRPr="009874EB">
        <w:rPr>
          <w:sz w:val="24"/>
          <w:szCs w:val="24"/>
          <w:u w:val="single"/>
        </w:rPr>
        <w:t>Adverse Effects</w:t>
      </w:r>
      <w:r>
        <w:rPr>
          <w:sz w:val="24"/>
          <w:szCs w:val="24"/>
        </w:rPr>
        <w:t>: Major Service Change proposals and all fare change proposals shall be analyzed to measure and compare the level of adverse effect (loss) or benefit (gain) between minority and non-minority populations and between low-income and non-low-income populations as determined by demographic analysis of proposed changes and U.S. Census data and transit rider data.</w:t>
      </w:r>
    </w:p>
    <w:p w14:paraId="521CF007" w14:textId="77777777" w:rsidR="009874EB" w:rsidRDefault="009874EB" w:rsidP="002E2819">
      <w:pPr>
        <w:pStyle w:val="NoSpacing"/>
        <w:rPr>
          <w:sz w:val="24"/>
          <w:szCs w:val="24"/>
        </w:rPr>
      </w:pPr>
    </w:p>
    <w:p w14:paraId="521CF008" w14:textId="77777777" w:rsidR="009874EB" w:rsidRDefault="009874EB" w:rsidP="002E2819">
      <w:pPr>
        <w:pStyle w:val="NoSpacing"/>
        <w:rPr>
          <w:sz w:val="24"/>
          <w:szCs w:val="24"/>
        </w:rPr>
      </w:pPr>
      <w:r w:rsidRPr="009874EB">
        <w:rPr>
          <w:sz w:val="24"/>
          <w:szCs w:val="24"/>
          <w:u w:val="single"/>
        </w:rPr>
        <w:t xml:space="preserve">What is </w:t>
      </w:r>
      <w:proofErr w:type="gramStart"/>
      <w:r w:rsidRPr="009874EB">
        <w:rPr>
          <w:sz w:val="24"/>
          <w:szCs w:val="24"/>
          <w:u w:val="single"/>
        </w:rPr>
        <w:t>Fair?</w:t>
      </w:r>
      <w:r>
        <w:rPr>
          <w:sz w:val="24"/>
          <w:szCs w:val="24"/>
        </w:rPr>
        <w:t>:</w:t>
      </w:r>
      <w:proofErr w:type="gramEnd"/>
      <w:r>
        <w:rPr>
          <w:sz w:val="24"/>
          <w:szCs w:val="24"/>
        </w:rPr>
        <w:t xml:space="preserve">  </w:t>
      </w:r>
      <w:r w:rsidR="00041F1C">
        <w:rPr>
          <w:sz w:val="24"/>
          <w:szCs w:val="24"/>
        </w:rPr>
        <w:t xml:space="preserve">[EXAMPLE] </w:t>
      </w:r>
      <w:r>
        <w:rPr>
          <w:sz w:val="24"/>
          <w:szCs w:val="24"/>
        </w:rPr>
        <w:t>Determination of adverse impact is based on the federal standard described in Uniform Guidelines published by the Equal Employment Opportunity Commission (EEOC) known as the “four-fifths” rule.  This standard requires benefits to accrue to protected populations at a rate at least four fifths (4/5) (or eighty percent) of the rate of unprotected populations.  Likewise, adverse effects must be borne by unprotected populations at a rate at least four fifths (4/5) (or eighty percent) of the rate for protected populations.</w:t>
      </w:r>
    </w:p>
    <w:p w14:paraId="521CF009" w14:textId="77777777" w:rsidR="009874EB" w:rsidRDefault="009874EB" w:rsidP="002E2819">
      <w:pPr>
        <w:pStyle w:val="NoSpacing"/>
        <w:rPr>
          <w:sz w:val="24"/>
          <w:szCs w:val="24"/>
        </w:rPr>
      </w:pPr>
    </w:p>
    <w:p w14:paraId="521CF00A" w14:textId="77777777" w:rsidR="009874EB" w:rsidRDefault="009874EB" w:rsidP="002E2819">
      <w:pPr>
        <w:pStyle w:val="NoSpacing"/>
        <w:rPr>
          <w:sz w:val="24"/>
          <w:szCs w:val="24"/>
        </w:rPr>
      </w:pPr>
      <w:r>
        <w:rPr>
          <w:sz w:val="24"/>
          <w:szCs w:val="24"/>
        </w:rPr>
        <w:lastRenderedPageBreak/>
        <w:t xml:space="preserve">Stated another way, the maximum acceptable difference (positive or negative) in level of benefit between protected and unprotected populations is </w:t>
      </w:r>
      <w:r w:rsidR="00187D89">
        <w:rPr>
          <w:sz w:val="24"/>
          <w:szCs w:val="24"/>
        </w:rPr>
        <w:t>[</w:t>
      </w:r>
      <w:r>
        <w:rPr>
          <w:sz w:val="24"/>
          <w:szCs w:val="24"/>
        </w:rPr>
        <w:t>20%</w:t>
      </w:r>
      <w:r w:rsidR="00187D89">
        <w:rPr>
          <w:sz w:val="24"/>
          <w:szCs w:val="24"/>
        </w:rPr>
        <w:t>]</w:t>
      </w:r>
      <w:r>
        <w:rPr>
          <w:sz w:val="24"/>
          <w:szCs w:val="24"/>
        </w:rPr>
        <w:t>.  For changes in transit service or transit fare rates, this standard applies as follows for minority and low-income populations.</w:t>
      </w:r>
    </w:p>
    <w:p w14:paraId="521CF00B" w14:textId="77777777" w:rsidR="009874EB" w:rsidRDefault="009874EB" w:rsidP="002E2819">
      <w:pPr>
        <w:pStyle w:val="NoSpacing"/>
        <w:rPr>
          <w:sz w:val="24"/>
          <w:szCs w:val="24"/>
        </w:rPr>
      </w:pPr>
    </w:p>
    <w:p w14:paraId="521CF00C" w14:textId="77777777" w:rsidR="00C56FB0" w:rsidRDefault="00C56FB0" w:rsidP="002E2819">
      <w:pPr>
        <w:pStyle w:val="NoSpacing"/>
        <w:rPr>
          <w:sz w:val="24"/>
          <w:szCs w:val="24"/>
        </w:rPr>
      </w:pPr>
      <w:r w:rsidRPr="00C56FB0">
        <w:rPr>
          <w:sz w:val="24"/>
          <w:szCs w:val="24"/>
          <w:u w:val="single"/>
        </w:rPr>
        <w:t>Disparate impact on minority populations</w:t>
      </w:r>
      <w:r>
        <w:rPr>
          <w:sz w:val="24"/>
          <w:szCs w:val="24"/>
        </w:rPr>
        <w:t xml:space="preserve">:  If the impact of a major service change proposal or any fare change proposal requires a minority population to receive benefits </w:t>
      </w:r>
      <w:r w:rsidR="00187D89">
        <w:rPr>
          <w:sz w:val="24"/>
          <w:szCs w:val="24"/>
        </w:rPr>
        <w:t>[</w:t>
      </w:r>
      <w:r>
        <w:rPr>
          <w:sz w:val="24"/>
          <w:szCs w:val="24"/>
        </w:rPr>
        <w:t>twenty percent (20%)</w:t>
      </w:r>
      <w:r w:rsidR="00187D89">
        <w:rPr>
          <w:sz w:val="24"/>
          <w:szCs w:val="24"/>
        </w:rPr>
        <w:t>]</w:t>
      </w:r>
      <w:r>
        <w:rPr>
          <w:sz w:val="24"/>
          <w:szCs w:val="24"/>
        </w:rPr>
        <w:t xml:space="preserve"> less or to bear adverse effects </w:t>
      </w:r>
      <w:r w:rsidR="00187D89">
        <w:rPr>
          <w:sz w:val="24"/>
          <w:szCs w:val="24"/>
        </w:rPr>
        <w:t>[</w:t>
      </w:r>
      <w:r>
        <w:rPr>
          <w:sz w:val="24"/>
          <w:szCs w:val="24"/>
        </w:rPr>
        <w:t>twenty percent (20%)</w:t>
      </w:r>
      <w:r w:rsidR="00187D89">
        <w:rPr>
          <w:sz w:val="24"/>
          <w:szCs w:val="24"/>
        </w:rPr>
        <w:t>]</w:t>
      </w:r>
      <w:r>
        <w:rPr>
          <w:sz w:val="24"/>
          <w:szCs w:val="24"/>
        </w:rPr>
        <w:t xml:space="preserve"> more than those benefits or adverse effects received or borne by the non-minority population, that impact will be considered a disparate impact.</w:t>
      </w:r>
    </w:p>
    <w:p w14:paraId="521CF00D" w14:textId="77777777" w:rsidR="009874EB" w:rsidRDefault="009874EB" w:rsidP="002E2819">
      <w:pPr>
        <w:pStyle w:val="NoSpacing"/>
        <w:rPr>
          <w:sz w:val="24"/>
          <w:szCs w:val="24"/>
        </w:rPr>
      </w:pPr>
    </w:p>
    <w:p w14:paraId="521CF00E" w14:textId="77777777" w:rsidR="00C56FB0" w:rsidRDefault="00C56FB0" w:rsidP="00C56FB0">
      <w:pPr>
        <w:pStyle w:val="NoSpacing"/>
        <w:rPr>
          <w:sz w:val="24"/>
          <w:szCs w:val="24"/>
        </w:rPr>
      </w:pPr>
      <w:r w:rsidRPr="00C56FB0">
        <w:rPr>
          <w:sz w:val="24"/>
          <w:szCs w:val="24"/>
          <w:u w:val="single"/>
        </w:rPr>
        <w:t xml:space="preserve">Disproportionate burden on </w:t>
      </w:r>
      <w:proofErr w:type="gramStart"/>
      <w:r w:rsidRPr="00C56FB0">
        <w:rPr>
          <w:sz w:val="24"/>
          <w:szCs w:val="24"/>
          <w:u w:val="single"/>
        </w:rPr>
        <w:t>low income</w:t>
      </w:r>
      <w:proofErr w:type="gramEnd"/>
      <w:r w:rsidRPr="00C56FB0">
        <w:rPr>
          <w:sz w:val="24"/>
          <w:szCs w:val="24"/>
          <w:u w:val="single"/>
        </w:rPr>
        <w:t xml:space="preserve"> populations</w:t>
      </w:r>
      <w:r>
        <w:rPr>
          <w:sz w:val="24"/>
          <w:szCs w:val="24"/>
        </w:rPr>
        <w:t xml:space="preserve">:  If the impact of a major service change proposal or any fare change proposal requires a low-income population to receive benefits </w:t>
      </w:r>
      <w:r w:rsidR="00187D89">
        <w:rPr>
          <w:sz w:val="24"/>
          <w:szCs w:val="24"/>
        </w:rPr>
        <w:t>[</w:t>
      </w:r>
      <w:r>
        <w:rPr>
          <w:sz w:val="24"/>
          <w:szCs w:val="24"/>
        </w:rPr>
        <w:t>twenty percent (20%)</w:t>
      </w:r>
      <w:r w:rsidR="00187D89">
        <w:rPr>
          <w:sz w:val="24"/>
          <w:szCs w:val="24"/>
        </w:rPr>
        <w:t>]</w:t>
      </w:r>
      <w:r>
        <w:rPr>
          <w:sz w:val="24"/>
          <w:szCs w:val="24"/>
        </w:rPr>
        <w:t xml:space="preserve"> less or to bear adverse effects </w:t>
      </w:r>
      <w:r w:rsidR="00187D89">
        <w:rPr>
          <w:sz w:val="24"/>
          <w:szCs w:val="24"/>
        </w:rPr>
        <w:t>[</w:t>
      </w:r>
      <w:r>
        <w:rPr>
          <w:sz w:val="24"/>
          <w:szCs w:val="24"/>
        </w:rPr>
        <w:t>twenty percent (20%)</w:t>
      </w:r>
      <w:r w:rsidR="00187D89">
        <w:rPr>
          <w:sz w:val="24"/>
          <w:szCs w:val="24"/>
        </w:rPr>
        <w:t>]</w:t>
      </w:r>
      <w:r>
        <w:rPr>
          <w:sz w:val="24"/>
          <w:szCs w:val="24"/>
        </w:rPr>
        <w:t xml:space="preserve"> more than those benefits or adverse effects received or borne by the non-low-income population, that impact will be considered a disparate impact.</w:t>
      </w:r>
    </w:p>
    <w:p w14:paraId="521CF00F" w14:textId="77777777" w:rsidR="00C56FB0" w:rsidRDefault="00C56FB0" w:rsidP="00E93C66">
      <w:pPr>
        <w:pStyle w:val="NoSpacing"/>
        <w:rPr>
          <w:b/>
          <w:sz w:val="24"/>
          <w:szCs w:val="24"/>
        </w:rPr>
      </w:pPr>
    </w:p>
    <w:p w14:paraId="521CF010" w14:textId="0336C6E7" w:rsidR="00C56FB0" w:rsidRDefault="00C56FB0" w:rsidP="00C56FB0">
      <w:pPr>
        <w:pStyle w:val="NoSpacing"/>
        <w:jc w:val="center"/>
        <w:rPr>
          <w:b/>
          <w:sz w:val="24"/>
          <w:szCs w:val="24"/>
        </w:rPr>
      </w:pPr>
    </w:p>
    <w:p w14:paraId="521CF014" w14:textId="77777777" w:rsidR="00C56FB0" w:rsidRDefault="00C56FB0" w:rsidP="00C56FB0">
      <w:pPr>
        <w:pStyle w:val="NoSpacing"/>
        <w:jc w:val="center"/>
        <w:rPr>
          <w:b/>
          <w:sz w:val="24"/>
          <w:szCs w:val="24"/>
        </w:rPr>
      </w:pPr>
      <w:r>
        <w:rPr>
          <w:b/>
          <w:sz w:val="24"/>
          <w:szCs w:val="24"/>
        </w:rPr>
        <w:br/>
      </w:r>
    </w:p>
    <w:p w14:paraId="521CF015" w14:textId="77777777" w:rsidR="00C56FB0" w:rsidRDefault="00C56FB0" w:rsidP="002E2819">
      <w:pPr>
        <w:pStyle w:val="NoSpacing"/>
        <w:rPr>
          <w:sz w:val="24"/>
          <w:szCs w:val="24"/>
        </w:rPr>
      </w:pPr>
    </w:p>
    <w:p w14:paraId="521CF016" w14:textId="77777777" w:rsidR="000A084F" w:rsidRDefault="000A084F" w:rsidP="002E2819">
      <w:pPr>
        <w:pStyle w:val="NoSpacing"/>
        <w:rPr>
          <w:sz w:val="24"/>
          <w:szCs w:val="24"/>
        </w:rPr>
      </w:pPr>
    </w:p>
    <w:p w14:paraId="521CF017" w14:textId="77777777" w:rsidR="002A0226" w:rsidRDefault="002A0226">
      <w:pPr>
        <w:rPr>
          <w:sz w:val="24"/>
          <w:szCs w:val="24"/>
        </w:rPr>
      </w:pPr>
      <w:r>
        <w:rPr>
          <w:sz w:val="24"/>
          <w:szCs w:val="24"/>
        </w:rPr>
        <w:br w:type="page"/>
      </w:r>
    </w:p>
    <w:p w14:paraId="521CF018" w14:textId="77777777" w:rsidR="000A084F" w:rsidRDefault="002A0226" w:rsidP="002A0226">
      <w:pPr>
        <w:pStyle w:val="NoSpacing"/>
        <w:jc w:val="center"/>
        <w:rPr>
          <w:sz w:val="24"/>
          <w:szCs w:val="24"/>
        </w:rPr>
      </w:pPr>
      <w:r w:rsidRPr="002A0226">
        <w:rPr>
          <w:b/>
          <w:sz w:val="24"/>
          <w:szCs w:val="24"/>
        </w:rPr>
        <w:lastRenderedPageBreak/>
        <w:t>Attachment 1</w:t>
      </w:r>
    </w:p>
    <w:p w14:paraId="16ADC43D" w14:textId="77777777" w:rsidR="00DD10AB" w:rsidRDefault="00DD10AB" w:rsidP="00E037DC">
      <w:pPr>
        <w:pStyle w:val="NoSpacing"/>
        <w:rPr>
          <w:sz w:val="24"/>
          <w:szCs w:val="24"/>
        </w:rPr>
      </w:pPr>
    </w:p>
    <w:p w14:paraId="234E28B6" w14:textId="77777777" w:rsidR="00DD10AB" w:rsidRDefault="00DD10AB" w:rsidP="00DD10AB">
      <w:pPr>
        <w:pStyle w:val="NoSpacing"/>
        <w:rPr>
          <w:sz w:val="24"/>
          <w:szCs w:val="24"/>
        </w:rPr>
      </w:pPr>
      <w:r w:rsidRPr="002A0226">
        <w:rPr>
          <w:b/>
          <w:sz w:val="28"/>
          <w:szCs w:val="24"/>
        </w:rPr>
        <w:t>Agency Information</w:t>
      </w:r>
      <w:r w:rsidRPr="002A0226">
        <w:rPr>
          <w:sz w:val="28"/>
          <w:szCs w:val="24"/>
        </w:rPr>
        <w:t xml:space="preserve"> </w:t>
      </w:r>
    </w:p>
    <w:p w14:paraId="087C8BB6" w14:textId="77777777" w:rsidR="00DD10AB" w:rsidRDefault="00DD10AB" w:rsidP="00DD10AB">
      <w:pPr>
        <w:pStyle w:val="NoSpacing"/>
        <w:rPr>
          <w:sz w:val="24"/>
          <w:szCs w:val="24"/>
        </w:rPr>
      </w:pPr>
    </w:p>
    <w:p w14:paraId="2D08846F" w14:textId="61486D29" w:rsidR="00DD10AB" w:rsidRDefault="00DD10AB" w:rsidP="00DD10AB">
      <w:pPr>
        <w:pStyle w:val="NoSpacing"/>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 Inc. is a </w:t>
      </w:r>
      <w:r w:rsidR="00E037DC">
        <w:rPr>
          <w:sz w:val="24"/>
          <w:szCs w:val="24"/>
        </w:rPr>
        <w:t>nonprofit</w:t>
      </w:r>
      <w:r>
        <w:rPr>
          <w:sz w:val="24"/>
          <w:szCs w:val="24"/>
        </w:rPr>
        <w:t xml:space="preserve"> corporation providing public transportation services for the elderly and disable. The Center was created by a group of </w:t>
      </w:r>
    </w:p>
    <w:p w14:paraId="3ACD5C75" w14:textId="72AA8E06" w:rsidR="00DD10AB" w:rsidRDefault="00DD10AB" w:rsidP="00DD10AB">
      <w:pPr>
        <w:pStyle w:val="NoSpacing"/>
        <w:rPr>
          <w:sz w:val="24"/>
          <w:szCs w:val="24"/>
        </w:rPr>
      </w:pPr>
      <w:r>
        <w:rPr>
          <w:sz w:val="24"/>
          <w:szCs w:val="24"/>
        </w:rPr>
        <w:t xml:space="preserve">St. Louis City residents in 1973. The Center began transportation services in 1974 with funding from the Saint Louis Area Agency on Aging. Northside now serves 1,028 </w:t>
      </w:r>
      <w:r w:rsidR="00E037DC">
        <w:rPr>
          <w:sz w:val="24"/>
          <w:szCs w:val="24"/>
        </w:rPr>
        <w:t>elderly</w:t>
      </w:r>
      <w:r>
        <w:rPr>
          <w:sz w:val="24"/>
          <w:szCs w:val="24"/>
        </w:rPr>
        <w:t xml:space="preserve"> residents. </w:t>
      </w:r>
    </w:p>
    <w:p w14:paraId="7360CEF1" w14:textId="77777777" w:rsidR="00DD10AB" w:rsidRDefault="00DD10AB" w:rsidP="00DD10AB">
      <w:pPr>
        <w:pStyle w:val="NoSpacing"/>
        <w:rPr>
          <w:sz w:val="24"/>
          <w:szCs w:val="24"/>
        </w:rPr>
      </w:pPr>
    </w:p>
    <w:p w14:paraId="63EFD69B" w14:textId="77777777" w:rsidR="00DD10AB" w:rsidRDefault="00DD10AB" w:rsidP="00DD10AB">
      <w:pPr>
        <w:pStyle w:val="NoSpacing"/>
        <w:jc w:val="center"/>
        <w:rPr>
          <w:sz w:val="24"/>
          <w:szCs w:val="24"/>
        </w:rPr>
      </w:pPr>
    </w:p>
    <w:p w14:paraId="0308D73F" w14:textId="77777777" w:rsidR="00DD10AB" w:rsidRDefault="00DD10AB" w:rsidP="00DD10AB">
      <w:pPr>
        <w:pStyle w:val="NoSpacing"/>
        <w:jc w:val="center"/>
        <w:rPr>
          <w:sz w:val="24"/>
          <w:szCs w:val="24"/>
        </w:rPr>
      </w:pPr>
      <w:r>
        <w:rPr>
          <w:noProof/>
        </w:rPr>
        <w:drawing>
          <wp:anchor distT="0" distB="0" distL="114300" distR="114300" simplePos="0" relativeHeight="251663872" behindDoc="0" locked="0" layoutInCell="1" allowOverlap="1" wp14:anchorId="271E6B20" wp14:editId="55007B22">
            <wp:simplePos x="0" y="0"/>
            <wp:positionH relativeFrom="column">
              <wp:posOffset>0</wp:posOffset>
            </wp:positionH>
            <wp:positionV relativeFrom="paragraph">
              <wp:posOffset>6434</wp:posOffset>
            </wp:positionV>
            <wp:extent cx="2468880" cy="3757383"/>
            <wp:effectExtent l="0" t="0" r="762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68880" cy="3757383"/>
                    </a:xfrm>
                    <a:prstGeom prst="rect">
                      <a:avLst/>
                    </a:prstGeom>
                  </pic:spPr>
                </pic:pic>
              </a:graphicData>
            </a:graphic>
            <wp14:sizeRelH relativeFrom="margin">
              <wp14:pctWidth>0</wp14:pctWidth>
            </wp14:sizeRelH>
            <wp14:sizeRelV relativeFrom="margin">
              <wp14:pctHeight>0</wp14:pctHeight>
            </wp14:sizeRelV>
          </wp:anchor>
        </w:drawing>
      </w:r>
    </w:p>
    <w:p w14:paraId="053644B0" w14:textId="77777777" w:rsidR="00DD10AB" w:rsidRDefault="00DD10AB" w:rsidP="00DD10AB">
      <w:pPr>
        <w:pStyle w:val="NoSpacing"/>
        <w:jc w:val="center"/>
        <w:rPr>
          <w:sz w:val="24"/>
          <w:szCs w:val="24"/>
        </w:rPr>
      </w:pPr>
    </w:p>
    <w:p w14:paraId="0DF5BB48" w14:textId="01B3F91D" w:rsidR="00DD10AB" w:rsidRDefault="00DD10AB" w:rsidP="00DD10AB">
      <w:pPr>
        <w:pStyle w:val="NoSpacing"/>
        <w:rPr>
          <w:sz w:val="24"/>
          <w:szCs w:val="24"/>
        </w:rPr>
      </w:pPr>
      <w:r>
        <w:rPr>
          <w:sz w:val="24"/>
          <w:szCs w:val="24"/>
        </w:rPr>
        <w:t xml:space="preserve">NSYSSC’s governing body is a Board of Directors consisting of </w:t>
      </w:r>
      <w:r w:rsidR="00E037DC">
        <w:rPr>
          <w:sz w:val="24"/>
          <w:szCs w:val="24"/>
        </w:rPr>
        <w:t>7</w:t>
      </w:r>
      <w:r>
        <w:rPr>
          <w:sz w:val="24"/>
          <w:szCs w:val="24"/>
        </w:rPr>
        <w:t xml:space="preserve"> voting members as follows:  five members from the City of St. Louis from cities NSYSSC serves with populations 30,000 or more.  </w:t>
      </w:r>
    </w:p>
    <w:p w14:paraId="521CF022" w14:textId="136DED5A" w:rsidR="002A0226" w:rsidRDefault="002A0226" w:rsidP="002A0226">
      <w:pPr>
        <w:pStyle w:val="NoSpacing"/>
        <w:rPr>
          <w:sz w:val="24"/>
          <w:szCs w:val="24"/>
        </w:rPr>
      </w:pPr>
    </w:p>
    <w:p w14:paraId="521CF023" w14:textId="1FF0561B" w:rsidR="002A0226" w:rsidRPr="00C972D7" w:rsidRDefault="00692FD4" w:rsidP="00692FD4">
      <w:pPr>
        <w:pStyle w:val="NoSpacing"/>
        <w:jc w:val="center"/>
      </w:pPr>
      <w:r w:rsidRPr="00C972D7">
        <w:br/>
      </w:r>
    </w:p>
    <w:p w14:paraId="3D10628A" w14:textId="77777777" w:rsidR="00DD10AB" w:rsidRDefault="00DD10AB" w:rsidP="00692FD4">
      <w:pPr>
        <w:pStyle w:val="NoSpacing"/>
        <w:jc w:val="center"/>
        <w:rPr>
          <w:b/>
          <w:bCs/>
          <w:caps/>
          <w:sz w:val="24"/>
          <w:szCs w:val="24"/>
        </w:rPr>
      </w:pPr>
    </w:p>
    <w:p w14:paraId="19B232D8" w14:textId="77777777" w:rsidR="00DD10AB" w:rsidRDefault="00DD10AB" w:rsidP="00692FD4">
      <w:pPr>
        <w:pStyle w:val="NoSpacing"/>
        <w:jc w:val="center"/>
        <w:rPr>
          <w:b/>
          <w:bCs/>
          <w:caps/>
          <w:sz w:val="24"/>
          <w:szCs w:val="24"/>
        </w:rPr>
      </w:pPr>
    </w:p>
    <w:p w14:paraId="396A30BA" w14:textId="77777777" w:rsidR="00DD10AB" w:rsidRDefault="00DD10AB" w:rsidP="00692FD4">
      <w:pPr>
        <w:pStyle w:val="NoSpacing"/>
        <w:jc w:val="center"/>
        <w:rPr>
          <w:b/>
          <w:bCs/>
          <w:caps/>
          <w:sz w:val="24"/>
          <w:szCs w:val="24"/>
        </w:rPr>
      </w:pPr>
    </w:p>
    <w:p w14:paraId="4DAC18A3" w14:textId="77777777" w:rsidR="00DD10AB" w:rsidRDefault="00DD10AB" w:rsidP="00692FD4">
      <w:pPr>
        <w:pStyle w:val="NoSpacing"/>
        <w:jc w:val="center"/>
        <w:rPr>
          <w:b/>
          <w:bCs/>
          <w:caps/>
          <w:sz w:val="24"/>
          <w:szCs w:val="24"/>
        </w:rPr>
      </w:pPr>
    </w:p>
    <w:p w14:paraId="70F4F986" w14:textId="77777777" w:rsidR="00DD10AB" w:rsidRDefault="00DD10AB" w:rsidP="00692FD4">
      <w:pPr>
        <w:pStyle w:val="NoSpacing"/>
        <w:jc w:val="center"/>
        <w:rPr>
          <w:b/>
          <w:bCs/>
          <w:caps/>
          <w:sz w:val="24"/>
          <w:szCs w:val="24"/>
        </w:rPr>
      </w:pPr>
    </w:p>
    <w:p w14:paraId="30FBA493" w14:textId="77777777" w:rsidR="00DD10AB" w:rsidRDefault="00DD10AB" w:rsidP="00692FD4">
      <w:pPr>
        <w:pStyle w:val="NoSpacing"/>
        <w:jc w:val="center"/>
        <w:rPr>
          <w:b/>
          <w:bCs/>
          <w:caps/>
          <w:sz w:val="24"/>
          <w:szCs w:val="24"/>
        </w:rPr>
      </w:pPr>
    </w:p>
    <w:p w14:paraId="3A1273C3" w14:textId="77777777" w:rsidR="00DD10AB" w:rsidRDefault="00DD10AB" w:rsidP="00692FD4">
      <w:pPr>
        <w:pStyle w:val="NoSpacing"/>
        <w:jc w:val="center"/>
        <w:rPr>
          <w:b/>
          <w:bCs/>
          <w:caps/>
          <w:sz w:val="24"/>
          <w:szCs w:val="24"/>
        </w:rPr>
      </w:pPr>
    </w:p>
    <w:p w14:paraId="3D509071" w14:textId="77777777" w:rsidR="00DD10AB" w:rsidRDefault="00DD10AB" w:rsidP="00692FD4">
      <w:pPr>
        <w:pStyle w:val="NoSpacing"/>
        <w:jc w:val="center"/>
        <w:rPr>
          <w:b/>
          <w:bCs/>
          <w:caps/>
          <w:sz w:val="24"/>
          <w:szCs w:val="24"/>
        </w:rPr>
      </w:pPr>
    </w:p>
    <w:p w14:paraId="701C2AAB" w14:textId="77777777" w:rsidR="00DD10AB" w:rsidRDefault="00DD10AB" w:rsidP="00692FD4">
      <w:pPr>
        <w:pStyle w:val="NoSpacing"/>
        <w:jc w:val="center"/>
        <w:rPr>
          <w:b/>
          <w:bCs/>
          <w:caps/>
          <w:sz w:val="24"/>
          <w:szCs w:val="24"/>
        </w:rPr>
      </w:pPr>
    </w:p>
    <w:p w14:paraId="59FDA78A" w14:textId="77777777" w:rsidR="00DD10AB" w:rsidRDefault="00DD10AB" w:rsidP="00692FD4">
      <w:pPr>
        <w:pStyle w:val="NoSpacing"/>
        <w:jc w:val="center"/>
        <w:rPr>
          <w:b/>
          <w:bCs/>
          <w:caps/>
          <w:sz w:val="24"/>
          <w:szCs w:val="24"/>
        </w:rPr>
      </w:pPr>
    </w:p>
    <w:p w14:paraId="74EEB6DC" w14:textId="77777777" w:rsidR="00DD10AB" w:rsidRDefault="00DD10AB" w:rsidP="00692FD4">
      <w:pPr>
        <w:pStyle w:val="NoSpacing"/>
        <w:jc w:val="center"/>
        <w:rPr>
          <w:b/>
          <w:bCs/>
          <w:caps/>
          <w:sz w:val="24"/>
          <w:szCs w:val="24"/>
        </w:rPr>
      </w:pPr>
    </w:p>
    <w:p w14:paraId="22D5A195" w14:textId="77777777" w:rsidR="00DD10AB" w:rsidRDefault="00DD10AB" w:rsidP="00692FD4">
      <w:pPr>
        <w:pStyle w:val="NoSpacing"/>
        <w:jc w:val="center"/>
        <w:rPr>
          <w:b/>
          <w:bCs/>
          <w:caps/>
          <w:sz w:val="24"/>
          <w:szCs w:val="24"/>
        </w:rPr>
      </w:pPr>
    </w:p>
    <w:p w14:paraId="5C600A62" w14:textId="77777777" w:rsidR="00DD10AB" w:rsidRDefault="00DD10AB" w:rsidP="00692FD4">
      <w:pPr>
        <w:pStyle w:val="NoSpacing"/>
        <w:jc w:val="center"/>
        <w:rPr>
          <w:b/>
          <w:bCs/>
          <w:caps/>
          <w:sz w:val="24"/>
          <w:szCs w:val="24"/>
        </w:rPr>
      </w:pPr>
    </w:p>
    <w:p w14:paraId="6F891C5C" w14:textId="77777777" w:rsidR="00DD10AB" w:rsidRDefault="00DD10AB" w:rsidP="00692FD4">
      <w:pPr>
        <w:pStyle w:val="NoSpacing"/>
        <w:jc w:val="center"/>
        <w:rPr>
          <w:b/>
          <w:bCs/>
          <w:caps/>
          <w:sz w:val="24"/>
          <w:szCs w:val="24"/>
        </w:rPr>
      </w:pPr>
    </w:p>
    <w:p w14:paraId="19688228" w14:textId="77777777" w:rsidR="00DD10AB" w:rsidRDefault="00DD10AB" w:rsidP="00692FD4">
      <w:pPr>
        <w:pStyle w:val="NoSpacing"/>
        <w:jc w:val="center"/>
        <w:rPr>
          <w:b/>
          <w:bCs/>
          <w:caps/>
          <w:sz w:val="24"/>
          <w:szCs w:val="24"/>
        </w:rPr>
      </w:pPr>
    </w:p>
    <w:p w14:paraId="52C43DF2" w14:textId="77777777" w:rsidR="00DD10AB" w:rsidRDefault="00DD10AB" w:rsidP="00692FD4">
      <w:pPr>
        <w:pStyle w:val="NoSpacing"/>
        <w:jc w:val="center"/>
        <w:rPr>
          <w:b/>
          <w:bCs/>
          <w:caps/>
          <w:sz w:val="24"/>
          <w:szCs w:val="24"/>
        </w:rPr>
      </w:pPr>
    </w:p>
    <w:p w14:paraId="28775440" w14:textId="77777777" w:rsidR="00DD10AB" w:rsidRDefault="00DD10AB" w:rsidP="00692FD4">
      <w:pPr>
        <w:pStyle w:val="NoSpacing"/>
        <w:jc w:val="center"/>
        <w:rPr>
          <w:b/>
          <w:bCs/>
          <w:caps/>
          <w:sz w:val="24"/>
          <w:szCs w:val="24"/>
        </w:rPr>
      </w:pPr>
    </w:p>
    <w:p w14:paraId="4E766A46" w14:textId="77777777" w:rsidR="00DD10AB" w:rsidRDefault="00DD10AB" w:rsidP="00692FD4">
      <w:pPr>
        <w:pStyle w:val="NoSpacing"/>
        <w:jc w:val="center"/>
        <w:rPr>
          <w:b/>
          <w:bCs/>
          <w:caps/>
          <w:sz w:val="24"/>
          <w:szCs w:val="24"/>
        </w:rPr>
      </w:pPr>
    </w:p>
    <w:p w14:paraId="0649C2A8" w14:textId="77777777" w:rsidR="00DD10AB" w:rsidRDefault="00DD10AB" w:rsidP="00692FD4">
      <w:pPr>
        <w:pStyle w:val="NoSpacing"/>
        <w:jc w:val="center"/>
        <w:rPr>
          <w:b/>
          <w:bCs/>
          <w:caps/>
          <w:sz w:val="24"/>
          <w:szCs w:val="24"/>
        </w:rPr>
      </w:pPr>
    </w:p>
    <w:p w14:paraId="39AD7A3E" w14:textId="77777777" w:rsidR="00DD10AB" w:rsidRDefault="00DD10AB" w:rsidP="00692FD4">
      <w:pPr>
        <w:pStyle w:val="NoSpacing"/>
        <w:jc w:val="center"/>
        <w:rPr>
          <w:b/>
          <w:bCs/>
          <w:caps/>
          <w:sz w:val="24"/>
          <w:szCs w:val="24"/>
        </w:rPr>
      </w:pPr>
    </w:p>
    <w:p w14:paraId="1E76D771" w14:textId="77777777" w:rsidR="00DD10AB" w:rsidRDefault="00DD10AB" w:rsidP="00692FD4">
      <w:pPr>
        <w:pStyle w:val="NoSpacing"/>
        <w:jc w:val="center"/>
        <w:rPr>
          <w:b/>
          <w:bCs/>
          <w:caps/>
          <w:sz w:val="24"/>
          <w:szCs w:val="24"/>
        </w:rPr>
      </w:pPr>
    </w:p>
    <w:p w14:paraId="6DDD9FFC" w14:textId="77777777" w:rsidR="00DD10AB" w:rsidRDefault="00DD10AB" w:rsidP="00692FD4">
      <w:pPr>
        <w:pStyle w:val="NoSpacing"/>
        <w:jc w:val="center"/>
        <w:rPr>
          <w:b/>
          <w:bCs/>
          <w:caps/>
          <w:sz w:val="24"/>
          <w:szCs w:val="24"/>
        </w:rPr>
      </w:pPr>
    </w:p>
    <w:p w14:paraId="079B0961" w14:textId="67793DAB" w:rsidR="00DD10AB" w:rsidRDefault="00DD10AB" w:rsidP="00692FD4">
      <w:pPr>
        <w:pStyle w:val="NoSpacing"/>
        <w:jc w:val="center"/>
        <w:rPr>
          <w:b/>
          <w:bCs/>
          <w:caps/>
          <w:sz w:val="24"/>
          <w:szCs w:val="24"/>
        </w:rPr>
      </w:pPr>
    </w:p>
    <w:p w14:paraId="313FBA57" w14:textId="74DC77B0" w:rsidR="00123BE3" w:rsidRDefault="00123BE3" w:rsidP="00692FD4">
      <w:pPr>
        <w:pStyle w:val="NoSpacing"/>
        <w:jc w:val="center"/>
        <w:rPr>
          <w:b/>
          <w:bCs/>
          <w:caps/>
          <w:sz w:val="24"/>
          <w:szCs w:val="24"/>
        </w:rPr>
      </w:pPr>
    </w:p>
    <w:p w14:paraId="48E8A435" w14:textId="77777777" w:rsidR="00123BE3" w:rsidRDefault="00123BE3" w:rsidP="00692FD4">
      <w:pPr>
        <w:pStyle w:val="NoSpacing"/>
        <w:jc w:val="center"/>
        <w:rPr>
          <w:b/>
          <w:bCs/>
          <w:caps/>
          <w:sz w:val="24"/>
          <w:szCs w:val="24"/>
        </w:rPr>
      </w:pPr>
    </w:p>
    <w:p w14:paraId="521CF025" w14:textId="61C390C6" w:rsidR="00692FD4" w:rsidRPr="00852014" w:rsidRDefault="00211970" w:rsidP="00692FD4">
      <w:pPr>
        <w:pStyle w:val="NoSpacing"/>
        <w:jc w:val="center"/>
        <w:rPr>
          <w:b/>
          <w:sz w:val="28"/>
        </w:rPr>
      </w:pPr>
      <w:r w:rsidRPr="00211970">
        <w:rPr>
          <w:b/>
          <w:bCs/>
          <w:caps/>
          <w:sz w:val="24"/>
          <w:szCs w:val="24"/>
        </w:rPr>
        <w:lastRenderedPageBreak/>
        <w:t>Northside Youth And Senior Service Center</w:t>
      </w:r>
      <w:r w:rsidR="00692FD4" w:rsidRPr="00852014">
        <w:rPr>
          <w:b/>
          <w:sz w:val="28"/>
        </w:rPr>
        <w:t xml:space="preserve"> TITLE </w:t>
      </w:r>
      <w:r w:rsidR="00692FD4" w:rsidRPr="00D7676F">
        <w:rPr>
          <w:b/>
          <w:sz w:val="28"/>
        </w:rPr>
        <w:t>VI</w:t>
      </w:r>
      <w:r w:rsidR="00591430" w:rsidRPr="00D7676F">
        <w:rPr>
          <w:b/>
          <w:sz w:val="28"/>
        </w:rPr>
        <w:t>/ADA</w:t>
      </w:r>
      <w:r w:rsidR="00692FD4" w:rsidRPr="00852014">
        <w:rPr>
          <w:b/>
          <w:sz w:val="28"/>
        </w:rPr>
        <w:t xml:space="preserve"> COMPLAINT FORM</w:t>
      </w:r>
    </w:p>
    <w:p w14:paraId="521CF026" w14:textId="77777777" w:rsidR="00692FD4" w:rsidRPr="00C972D7" w:rsidRDefault="00692FD4" w:rsidP="00692FD4">
      <w:pPr>
        <w:pStyle w:val="NoSpacing"/>
        <w:jc w:val="center"/>
      </w:pPr>
    </w:p>
    <w:p w14:paraId="521CF027" w14:textId="77777777" w:rsidR="00692FD4" w:rsidRPr="00C972D7" w:rsidRDefault="00692FD4" w:rsidP="00692FD4">
      <w:pPr>
        <w:pStyle w:val="NoSpacing"/>
      </w:pPr>
      <w:r w:rsidRPr="00C972D7">
        <w:t>“No person in the United States shall, on the</w:t>
      </w:r>
      <w:r w:rsidR="00A70DFA" w:rsidRPr="00C972D7">
        <w:t xml:space="preserve"> basis</w:t>
      </w:r>
      <w:r w:rsidRPr="00C972D7">
        <w:t xml:space="preserve"> of race, color, or national origin, be excluded from participation in, be denied the benefits of, or be subjected to discrimination</w:t>
      </w:r>
      <w:r w:rsidR="00A70DFA" w:rsidRPr="00C972D7">
        <w:t xml:space="preserve"> under any program or activity receiving Federal financial assistance.”</w:t>
      </w:r>
    </w:p>
    <w:p w14:paraId="521CF028" w14:textId="77777777" w:rsidR="00A70DFA" w:rsidRPr="00C972D7" w:rsidRDefault="00A70DFA" w:rsidP="00692FD4">
      <w:pPr>
        <w:pStyle w:val="NoSpacing"/>
      </w:pPr>
    </w:p>
    <w:p w14:paraId="521CF029" w14:textId="77777777" w:rsidR="00A70DFA" w:rsidRPr="00C972D7" w:rsidRDefault="00A70DFA" w:rsidP="00692FD4">
      <w:pPr>
        <w:pStyle w:val="NoSpacing"/>
      </w:pPr>
      <w:r w:rsidRPr="00C972D7">
        <w:t>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let us know.</w:t>
      </w:r>
    </w:p>
    <w:p w14:paraId="521CF02A" w14:textId="77777777" w:rsidR="00A70DFA" w:rsidRPr="00C972D7" w:rsidRDefault="00A70DFA" w:rsidP="00692FD4">
      <w:pPr>
        <w:pStyle w:val="NoSpacing"/>
      </w:pPr>
    </w:p>
    <w:p w14:paraId="521CF02B" w14:textId="77777777" w:rsidR="00A70DFA" w:rsidRPr="00C972D7" w:rsidRDefault="00A70DFA" w:rsidP="00A70DFA">
      <w:pPr>
        <w:pStyle w:val="NoSpacing"/>
        <w:jc w:val="center"/>
      </w:pPr>
      <w:r w:rsidRPr="00C972D7">
        <w:t>Please mail or return this form to:</w:t>
      </w:r>
    </w:p>
    <w:p w14:paraId="521CF02C" w14:textId="77777777" w:rsidR="00A70DFA" w:rsidRPr="00C972D7" w:rsidRDefault="00A70DFA" w:rsidP="00A70DFA">
      <w:pPr>
        <w:pStyle w:val="NoSpacing"/>
        <w:jc w:val="center"/>
      </w:pPr>
    </w:p>
    <w:p w14:paraId="521CF02D" w14:textId="77777777" w:rsidR="00A70DFA" w:rsidRPr="00C972D7" w:rsidRDefault="00A70DFA" w:rsidP="00A70DFA">
      <w:pPr>
        <w:pStyle w:val="NoSpacing"/>
        <w:jc w:val="center"/>
      </w:pPr>
      <w:r w:rsidRPr="00C972D7">
        <w:t>Director</w:t>
      </w:r>
    </w:p>
    <w:p w14:paraId="2747951D" w14:textId="77777777" w:rsidR="00211970" w:rsidRDefault="00211970" w:rsidP="00A70DFA">
      <w:pPr>
        <w:pStyle w:val="NoSpacing"/>
        <w:jc w:val="center"/>
        <w:rPr>
          <w:sz w:val="24"/>
          <w:szCs w:val="24"/>
        </w:rPr>
      </w:pPr>
      <w:r>
        <w:rPr>
          <w:sz w:val="24"/>
          <w:szCs w:val="24"/>
        </w:rPr>
        <w:t xml:space="preserve">Northside Youth </w:t>
      </w:r>
      <w:proofErr w:type="gramStart"/>
      <w:r>
        <w:rPr>
          <w:sz w:val="24"/>
          <w:szCs w:val="24"/>
        </w:rPr>
        <w:t>And</w:t>
      </w:r>
      <w:proofErr w:type="gramEnd"/>
      <w:r>
        <w:rPr>
          <w:sz w:val="24"/>
          <w:szCs w:val="24"/>
        </w:rPr>
        <w:t xml:space="preserve"> Senior Service Center</w:t>
      </w:r>
      <w:r w:rsidRPr="00675C82">
        <w:rPr>
          <w:sz w:val="24"/>
          <w:szCs w:val="24"/>
        </w:rPr>
        <w:t xml:space="preserve"> </w:t>
      </w:r>
    </w:p>
    <w:p w14:paraId="521CF02F" w14:textId="6ECD995E" w:rsidR="00A70DFA" w:rsidRPr="00C972D7" w:rsidRDefault="00211970" w:rsidP="00A70DFA">
      <w:pPr>
        <w:pStyle w:val="NoSpacing"/>
        <w:jc w:val="center"/>
      </w:pPr>
      <w:r>
        <w:t>4120 Maffitt, St. Louis, MO 63113</w:t>
      </w:r>
    </w:p>
    <w:p w14:paraId="521CF030" w14:textId="4B3C0CFD" w:rsidR="00A70DFA" w:rsidRPr="00C972D7" w:rsidRDefault="00000000" w:rsidP="00A70DFA">
      <w:pPr>
        <w:pStyle w:val="NoSpacing"/>
        <w:jc w:val="center"/>
      </w:pPr>
      <w:hyperlink r:id="rId16" w:history="1">
        <w:r w:rsidR="00211970" w:rsidRPr="006E330B">
          <w:rPr>
            <w:rStyle w:val="Hyperlink"/>
          </w:rPr>
          <w:t>admin@nsyssc.com</w:t>
        </w:r>
      </w:hyperlink>
      <w:r w:rsidR="00211970">
        <w:t xml:space="preserve"> Fax: 314-531-2791</w:t>
      </w:r>
    </w:p>
    <w:p w14:paraId="521CF031" w14:textId="77777777" w:rsidR="00A70DFA" w:rsidRPr="00C972D7" w:rsidRDefault="00A70DFA" w:rsidP="00A70DFA">
      <w:pPr>
        <w:pStyle w:val="NoSpacing"/>
        <w:jc w:val="center"/>
      </w:pPr>
    </w:p>
    <w:p w14:paraId="521CF032" w14:textId="77777777" w:rsidR="00A70DFA" w:rsidRPr="00C972D7" w:rsidRDefault="00A70DFA" w:rsidP="00F14C03">
      <w:pPr>
        <w:pStyle w:val="NoSpacing"/>
        <w:jc w:val="center"/>
      </w:pPr>
      <w:r w:rsidRPr="00C972D7">
        <w:t>PLEASE PRINT</w:t>
      </w:r>
    </w:p>
    <w:tbl>
      <w:tblPr>
        <w:tblStyle w:val="TableGrid"/>
        <w:tblW w:w="0" w:type="auto"/>
        <w:tblLook w:val="04A0" w:firstRow="1" w:lastRow="0" w:firstColumn="1" w:lastColumn="0" w:noHBand="0" w:noVBand="1"/>
      </w:tblPr>
      <w:tblGrid>
        <w:gridCol w:w="9576"/>
      </w:tblGrid>
      <w:tr w:rsidR="00A70DFA" w:rsidRPr="00C972D7" w14:paraId="521CF034" w14:textId="77777777" w:rsidTr="00A70DFA">
        <w:tc>
          <w:tcPr>
            <w:tcW w:w="9576" w:type="dxa"/>
          </w:tcPr>
          <w:p w14:paraId="521CF033" w14:textId="77777777" w:rsidR="00A70DFA" w:rsidRPr="00C972D7" w:rsidRDefault="00A70DFA" w:rsidP="00A70DFA">
            <w:pPr>
              <w:pStyle w:val="NoSpacing"/>
              <w:numPr>
                <w:ilvl w:val="0"/>
                <w:numId w:val="26"/>
              </w:numPr>
              <w:ind w:left="360"/>
            </w:pPr>
            <w:r w:rsidRPr="00C972D7">
              <w:t>Complainant’s Name:</w:t>
            </w:r>
          </w:p>
        </w:tc>
      </w:tr>
      <w:tr w:rsidR="00A70DFA" w:rsidRPr="00C972D7" w14:paraId="521CF036" w14:textId="77777777" w:rsidTr="00A70DFA">
        <w:tc>
          <w:tcPr>
            <w:tcW w:w="9576" w:type="dxa"/>
          </w:tcPr>
          <w:p w14:paraId="521CF035" w14:textId="77777777" w:rsidR="00A70DFA" w:rsidRPr="00C972D7" w:rsidRDefault="00A70DFA" w:rsidP="00A70DFA">
            <w:pPr>
              <w:pStyle w:val="NoSpacing"/>
              <w:numPr>
                <w:ilvl w:val="0"/>
                <w:numId w:val="27"/>
              </w:numPr>
            </w:pPr>
            <w:r w:rsidRPr="00C972D7">
              <w:t>Address</w:t>
            </w:r>
            <w:r w:rsidR="000F31BF" w:rsidRPr="00C972D7">
              <w:t>:</w:t>
            </w:r>
          </w:p>
        </w:tc>
      </w:tr>
      <w:tr w:rsidR="00A70DFA" w:rsidRPr="00C972D7" w14:paraId="521CF038" w14:textId="77777777" w:rsidTr="00A70DFA">
        <w:tc>
          <w:tcPr>
            <w:tcW w:w="9576" w:type="dxa"/>
          </w:tcPr>
          <w:p w14:paraId="521CF037" w14:textId="77777777" w:rsidR="00A70DFA" w:rsidRPr="00C972D7" w:rsidRDefault="00A70DFA" w:rsidP="00A70DFA">
            <w:pPr>
              <w:pStyle w:val="NoSpacing"/>
              <w:numPr>
                <w:ilvl w:val="0"/>
                <w:numId w:val="27"/>
              </w:numPr>
            </w:pPr>
            <w:r w:rsidRPr="00C972D7">
              <w:t>City:</w:t>
            </w:r>
            <w:r w:rsidR="000F31BF" w:rsidRPr="00C972D7">
              <w:t xml:space="preserve">                                                                       State:                          Zip</w:t>
            </w:r>
            <w:r w:rsidR="00F14C03">
              <w:t xml:space="preserve"> C</w:t>
            </w:r>
            <w:r w:rsidR="000F31BF" w:rsidRPr="00C972D7">
              <w:t>ode:</w:t>
            </w:r>
          </w:p>
        </w:tc>
      </w:tr>
      <w:tr w:rsidR="00A70DFA" w:rsidRPr="00C972D7" w14:paraId="521CF03B" w14:textId="77777777" w:rsidTr="00A70DFA">
        <w:tc>
          <w:tcPr>
            <w:tcW w:w="9576" w:type="dxa"/>
          </w:tcPr>
          <w:p w14:paraId="521CF039" w14:textId="77777777" w:rsidR="00A70DFA" w:rsidRPr="00C972D7" w:rsidRDefault="00A70DFA" w:rsidP="00A70DFA">
            <w:pPr>
              <w:pStyle w:val="NoSpacing"/>
              <w:numPr>
                <w:ilvl w:val="0"/>
                <w:numId w:val="27"/>
              </w:numPr>
            </w:pPr>
            <w:r w:rsidRPr="00C972D7">
              <w:t>Telephone</w:t>
            </w:r>
            <w:r w:rsidR="000F31BF" w:rsidRPr="00C972D7">
              <w:t xml:space="preserve"> (include area code):  Home </w:t>
            </w:r>
            <w:proofErr w:type="gramStart"/>
            <w:r w:rsidR="000F31BF" w:rsidRPr="00C972D7">
              <w:t xml:space="preserve">(  </w:t>
            </w:r>
            <w:proofErr w:type="gramEnd"/>
            <w:r w:rsidR="000F31BF" w:rsidRPr="00C972D7">
              <w:t xml:space="preserve"> ) or Cell (   )                    Work</w:t>
            </w:r>
          </w:p>
          <w:p w14:paraId="521CF03A" w14:textId="77777777" w:rsidR="000F31BF" w:rsidRPr="00C972D7" w:rsidRDefault="000F31BF" w:rsidP="000F31BF">
            <w:pPr>
              <w:pStyle w:val="NoSpacing"/>
              <w:ind w:left="720"/>
            </w:pPr>
            <w:r w:rsidRPr="00C972D7">
              <w:t xml:space="preserve">                                                          (    )        -                                         (    )         -  </w:t>
            </w:r>
          </w:p>
        </w:tc>
      </w:tr>
      <w:tr w:rsidR="00A70DFA" w:rsidRPr="00C972D7" w14:paraId="521CF03D" w14:textId="77777777" w:rsidTr="00A70DFA">
        <w:tc>
          <w:tcPr>
            <w:tcW w:w="9576" w:type="dxa"/>
          </w:tcPr>
          <w:p w14:paraId="521CF03C" w14:textId="77777777" w:rsidR="00A70DFA" w:rsidRPr="00C972D7" w:rsidRDefault="00A70DFA" w:rsidP="00A70DFA">
            <w:pPr>
              <w:pStyle w:val="NoSpacing"/>
              <w:numPr>
                <w:ilvl w:val="0"/>
                <w:numId w:val="27"/>
              </w:numPr>
            </w:pPr>
            <w:r w:rsidRPr="00C972D7">
              <w:t>Electronic mail (e</w:t>
            </w:r>
            <w:r w:rsidR="000F31BF" w:rsidRPr="00C972D7">
              <w:t>-</w:t>
            </w:r>
            <w:r w:rsidRPr="00C972D7">
              <w:t>mail) address:</w:t>
            </w:r>
          </w:p>
        </w:tc>
      </w:tr>
      <w:tr w:rsidR="00A70DFA" w:rsidRPr="00C972D7" w14:paraId="521CF03F" w14:textId="77777777" w:rsidTr="00A70DFA">
        <w:tc>
          <w:tcPr>
            <w:tcW w:w="9576" w:type="dxa"/>
          </w:tcPr>
          <w:p w14:paraId="521CF03E" w14:textId="77777777" w:rsidR="00A70DFA" w:rsidRPr="00C972D7" w:rsidRDefault="00A70DFA" w:rsidP="00A70DFA">
            <w:pPr>
              <w:pStyle w:val="NoSpacing"/>
            </w:pPr>
            <w:r w:rsidRPr="00C972D7">
              <w:t xml:space="preserve">             Do you prefer to be contacted by this e-mail address?  </w:t>
            </w:r>
            <w:proofErr w:type="gramStart"/>
            <w:r w:rsidRPr="00C972D7">
              <w:t xml:space="preserve">(  </w:t>
            </w:r>
            <w:proofErr w:type="gramEnd"/>
            <w:r w:rsidRPr="00C972D7">
              <w:t xml:space="preserve"> )</w:t>
            </w:r>
            <w:r w:rsidR="000F31BF" w:rsidRPr="00C972D7">
              <w:t xml:space="preserve"> </w:t>
            </w:r>
            <w:r w:rsidRPr="00C972D7">
              <w:t xml:space="preserve">YES </w:t>
            </w:r>
            <w:r w:rsidR="000F31BF" w:rsidRPr="00C972D7">
              <w:t xml:space="preserve"> </w:t>
            </w:r>
            <w:r w:rsidRPr="00C972D7">
              <w:t xml:space="preserve"> (   )</w:t>
            </w:r>
            <w:r w:rsidR="000F31BF" w:rsidRPr="00C972D7">
              <w:t xml:space="preserve"> </w:t>
            </w:r>
            <w:r w:rsidRPr="00C972D7">
              <w:t>NO</w:t>
            </w:r>
          </w:p>
        </w:tc>
      </w:tr>
      <w:tr w:rsidR="00A70DFA" w:rsidRPr="00C972D7" w14:paraId="521CF041" w14:textId="77777777" w:rsidTr="00A70DFA">
        <w:tc>
          <w:tcPr>
            <w:tcW w:w="9576" w:type="dxa"/>
          </w:tcPr>
          <w:p w14:paraId="521CF040" w14:textId="77777777" w:rsidR="00A70DFA" w:rsidRPr="00C972D7" w:rsidRDefault="00A70DFA" w:rsidP="00A70DFA">
            <w:pPr>
              <w:pStyle w:val="NoSpacing"/>
              <w:numPr>
                <w:ilvl w:val="0"/>
                <w:numId w:val="26"/>
              </w:numPr>
              <w:ind w:left="360"/>
            </w:pPr>
            <w:r w:rsidRPr="00C972D7">
              <w:t xml:space="preserve">Accessible Format of Form Needed?  </w:t>
            </w:r>
            <w:proofErr w:type="gramStart"/>
            <w:r w:rsidRPr="00C972D7">
              <w:t xml:space="preserve">(  </w:t>
            </w:r>
            <w:proofErr w:type="gramEnd"/>
            <w:r w:rsidRPr="00C972D7">
              <w:t xml:space="preserve"> )</w:t>
            </w:r>
            <w:r w:rsidR="000F31BF" w:rsidRPr="00C972D7">
              <w:t xml:space="preserve"> </w:t>
            </w:r>
            <w:r w:rsidRPr="00C972D7">
              <w:t>YES specify:_____</w:t>
            </w:r>
            <w:r w:rsidR="000F31BF" w:rsidRPr="00C972D7">
              <w:t>________________</w:t>
            </w:r>
            <w:r w:rsidRPr="00C972D7">
              <w:t>____  (   )</w:t>
            </w:r>
            <w:r w:rsidR="000F31BF" w:rsidRPr="00C972D7">
              <w:t xml:space="preserve"> </w:t>
            </w:r>
            <w:r w:rsidRPr="00C972D7">
              <w:t>NO</w:t>
            </w:r>
          </w:p>
        </w:tc>
      </w:tr>
      <w:tr w:rsidR="00A70DFA" w:rsidRPr="00C972D7" w14:paraId="521CF044" w14:textId="77777777" w:rsidTr="00A70DFA">
        <w:tc>
          <w:tcPr>
            <w:tcW w:w="9576" w:type="dxa"/>
          </w:tcPr>
          <w:p w14:paraId="521CF042" w14:textId="77777777" w:rsidR="00A70DFA" w:rsidRPr="00C972D7" w:rsidRDefault="000F31BF" w:rsidP="000F31BF">
            <w:pPr>
              <w:pStyle w:val="NoSpacing"/>
              <w:numPr>
                <w:ilvl w:val="0"/>
                <w:numId w:val="26"/>
              </w:numPr>
              <w:ind w:left="360"/>
            </w:pPr>
            <w:r w:rsidRPr="00C972D7">
              <w:t xml:space="preserve"> Are you filing this complaint on your own behalf?  </w:t>
            </w:r>
            <w:proofErr w:type="gramStart"/>
            <w:r w:rsidRPr="00C972D7">
              <w:t xml:space="preserve">(  </w:t>
            </w:r>
            <w:proofErr w:type="gramEnd"/>
            <w:r w:rsidRPr="00C972D7">
              <w:t xml:space="preserve"> ) YES </w:t>
            </w:r>
            <w:r w:rsidR="00F14C03">
              <w:t xml:space="preserve"> </w:t>
            </w:r>
            <w:r w:rsidRPr="00C972D7">
              <w:t xml:space="preserve"> If YES, please go to question 7</w:t>
            </w:r>
            <w:r w:rsidR="00F14C03">
              <w:t>.</w:t>
            </w:r>
          </w:p>
          <w:p w14:paraId="521CF043" w14:textId="77777777" w:rsidR="000F31BF" w:rsidRPr="00C972D7" w:rsidRDefault="000F31BF" w:rsidP="000F31BF">
            <w:pPr>
              <w:pStyle w:val="NoSpacing"/>
              <w:ind w:left="360"/>
            </w:pPr>
            <w:proofErr w:type="gramStart"/>
            <w:r w:rsidRPr="00C972D7">
              <w:t xml:space="preserve">(  </w:t>
            </w:r>
            <w:proofErr w:type="gramEnd"/>
            <w:r w:rsidRPr="00C972D7">
              <w:t xml:space="preserve"> ) NO  If no, please go to question 4</w:t>
            </w:r>
          </w:p>
        </w:tc>
      </w:tr>
      <w:tr w:rsidR="000F31BF" w:rsidRPr="00C972D7" w14:paraId="521CF047" w14:textId="77777777" w:rsidTr="00A70DFA">
        <w:tc>
          <w:tcPr>
            <w:tcW w:w="9576" w:type="dxa"/>
          </w:tcPr>
          <w:p w14:paraId="521CF045" w14:textId="77777777" w:rsidR="000F31BF" w:rsidRPr="00C972D7" w:rsidRDefault="000F31BF" w:rsidP="00E66269">
            <w:pPr>
              <w:pStyle w:val="NoSpacing"/>
              <w:numPr>
                <w:ilvl w:val="0"/>
                <w:numId w:val="26"/>
              </w:numPr>
              <w:ind w:left="360"/>
            </w:pPr>
            <w:r w:rsidRPr="00C972D7">
              <w:t xml:space="preserve"> If you answered NO to question 3 above, please provide your name and address.</w:t>
            </w:r>
          </w:p>
          <w:p w14:paraId="521CF046" w14:textId="77777777" w:rsidR="000F31BF" w:rsidRPr="00C972D7" w:rsidRDefault="000F31BF" w:rsidP="000F31BF">
            <w:pPr>
              <w:pStyle w:val="NoSpacing"/>
              <w:numPr>
                <w:ilvl w:val="1"/>
                <w:numId w:val="26"/>
              </w:numPr>
              <w:ind w:left="720"/>
            </w:pPr>
            <w:r w:rsidRPr="00C972D7">
              <w:t>Name of Person Filing Complaint:</w:t>
            </w:r>
          </w:p>
        </w:tc>
      </w:tr>
      <w:tr w:rsidR="000F31BF" w:rsidRPr="00C972D7" w14:paraId="521CF049" w14:textId="77777777" w:rsidTr="00A70DFA">
        <w:tc>
          <w:tcPr>
            <w:tcW w:w="9576" w:type="dxa"/>
          </w:tcPr>
          <w:p w14:paraId="521CF048" w14:textId="77777777" w:rsidR="000F31BF" w:rsidRPr="00C972D7" w:rsidRDefault="000F31BF" w:rsidP="000F31BF">
            <w:pPr>
              <w:pStyle w:val="NoSpacing"/>
              <w:numPr>
                <w:ilvl w:val="1"/>
                <w:numId w:val="26"/>
              </w:numPr>
              <w:ind w:left="720"/>
            </w:pPr>
            <w:r w:rsidRPr="00C972D7">
              <w:t>Address:</w:t>
            </w:r>
          </w:p>
        </w:tc>
      </w:tr>
      <w:tr w:rsidR="000F31BF" w:rsidRPr="00C972D7" w14:paraId="521CF04B" w14:textId="77777777" w:rsidTr="00A70DFA">
        <w:tc>
          <w:tcPr>
            <w:tcW w:w="9576" w:type="dxa"/>
          </w:tcPr>
          <w:p w14:paraId="521CF04A" w14:textId="6CAD4229" w:rsidR="000F31BF" w:rsidRPr="00C972D7" w:rsidRDefault="000F31BF" w:rsidP="000F31BF">
            <w:pPr>
              <w:pStyle w:val="NoSpacing"/>
              <w:numPr>
                <w:ilvl w:val="1"/>
                <w:numId w:val="26"/>
              </w:numPr>
              <w:ind w:left="720"/>
            </w:pPr>
            <w:r w:rsidRPr="00C972D7">
              <w:t xml:space="preserve">City:                                                                       State:                          </w:t>
            </w:r>
            <w:r w:rsidR="00DD10AB" w:rsidRPr="00C972D7">
              <w:t xml:space="preserve">Zip </w:t>
            </w:r>
            <w:r w:rsidR="00DD10AB">
              <w:t>C</w:t>
            </w:r>
            <w:r w:rsidR="00DD10AB" w:rsidRPr="00C972D7">
              <w:t>ode</w:t>
            </w:r>
            <w:r w:rsidRPr="00C972D7">
              <w:t>:</w:t>
            </w:r>
          </w:p>
        </w:tc>
      </w:tr>
      <w:tr w:rsidR="000F31BF" w:rsidRPr="00C972D7" w14:paraId="521CF04E" w14:textId="77777777" w:rsidTr="00A70DFA">
        <w:tc>
          <w:tcPr>
            <w:tcW w:w="9576" w:type="dxa"/>
          </w:tcPr>
          <w:p w14:paraId="521CF04C" w14:textId="77777777" w:rsidR="000F31BF" w:rsidRPr="00C972D7" w:rsidRDefault="000F31BF" w:rsidP="000F31BF">
            <w:pPr>
              <w:pStyle w:val="NoSpacing"/>
              <w:numPr>
                <w:ilvl w:val="1"/>
                <w:numId w:val="26"/>
              </w:numPr>
              <w:ind w:left="720"/>
            </w:pPr>
            <w:r w:rsidRPr="00C972D7">
              <w:t xml:space="preserve">Telephone (include area code):  Home </w:t>
            </w:r>
            <w:proofErr w:type="gramStart"/>
            <w:r w:rsidRPr="00C972D7">
              <w:t xml:space="preserve">(  </w:t>
            </w:r>
            <w:proofErr w:type="gramEnd"/>
            <w:r w:rsidRPr="00C972D7">
              <w:t xml:space="preserve"> ) or Cell (   )                    Work</w:t>
            </w:r>
          </w:p>
          <w:p w14:paraId="521CF04D" w14:textId="77777777" w:rsidR="000F31BF" w:rsidRPr="00C972D7" w:rsidRDefault="000F31BF" w:rsidP="000F31BF">
            <w:pPr>
              <w:pStyle w:val="NoSpacing"/>
            </w:pPr>
            <w:r w:rsidRPr="00C972D7">
              <w:t xml:space="preserve">                                                                       (    )        -                                         (    )         -  </w:t>
            </w:r>
          </w:p>
        </w:tc>
      </w:tr>
      <w:tr w:rsidR="000F31BF" w:rsidRPr="00C972D7" w14:paraId="521CF050" w14:textId="77777777" w:rsidTr="00A70DFA">
        <w:tc>
          <w:tcPr>
            <w:tcW w:w="9576" w:type="dxa"/>
          </w:tcPr>
          <w:p w14:paraId="521CF04F" w14:textId="77777777" w:rsidR="000F31BF" w:rsidRPr="00C972D7" w:rsidRDefault="000F31BF" w:rsidP="00E66269">
            <w:pPr>
              <w:pStyle w:val="NoSpacing"/>
              <w:numPr>
                <w:ilvl w:val="1"/>
                <w:numId w:val="26"/>
              </w:numPr>
              <w:ind w:left="720"/>
            </w:pPr>
            <w:r w:rsidRPr="00C972D7">
              <w:t>Electronic mail (e-mail) address:</w:t>
            </w:r>
          </w:p>
        </w:tc>
      </w:tr>
      <w:tr w:rsidR="000F31BF" w:rsidRPr="00C972D7" w14:paraId="521CF052" w14:textId="77777777" w:rsidTr="00A70DFA">
        <w:tc>
          <w:tcPr>
            <w:tcW w:w="9576" w:type="dxa"/>
          </w:tcPr>
          <w:p w14:paraId="521CF051" w14:textId="77777777" w:rsidR="000F31BF" w:rsidRPr="00C972D7" w:rsidRDefault="00E66269" w:rsidP="00A70DFA">
            <w:pPr>
              <w:pStyle w:val="NoSpacing"/>
            </w:pPr>
            <w:r w:rsidRPr="00C972D7">
              <w:t xml:space="preserve">             </w:t>
            </w:r>
            <w:r w:rsidR="000F31BF" w:rsidRPr="00C972D7">
              <w:t xml:space="preserve">Do you prefer to be contacted by this e-mail address?  </w:t>
            </w:r>
            <w:proofErr w:type="gramStart"/>
            <w:r w:rsidR="000F31BF" w:rsidRPr="00C972D7">
              <w:t xml:space="preserve">(  </w:t>
            </w:r>
            <w:proofErr w:type="gramEnd"/>
            <w:r w:rsidR="000F31BF" w:rsidRPr="00C972D7">
              <w:t xml:space="preserve"> ) YES   (   ) NO</w:t>
            </w:r>
          </w:p>
        </w:tc>
      </w:tr>
      <w:tr w:rsidR="00C972D7" w:rsidRPr="00C972D7" w14:paraId="521CF055" w14:textId="77777777" w:rsidTr="00A70DFA">
        <w:tc>
          <w:tcPr>
            <w:tcW w:w="9576" w:type="dxa"/>
          </w:tcPr>
          <w:p w14:paraId="521CF053" w14:textId="77777777" w:rsidR="00F14C03" w:rsidRPr="00F14C03" w:rsidRDefault="00F14C03" w:rsidP="00F14C03">
            <w:pPr>
              <w:pStyle w:val="NoSpacing"/>
              <w:numPr>
                <w:ilvl w:val="0"/>
                <w:numId w:val="26"/>
              </w:numPr>
              <w:ind w:left="360"/>
              <w:rPr>
                <w:szCs w:val="24"/>
              </w:rPr>
            </w:pPr>
            <w:r w:rsidRPr="00F14C03">
              <w:rPr>
                <w:szCs w:val="24"/>
              </w:rPr>
              <w:t>What is your relationship to the person for whom you are filing the complaint?</w:t>
            </w:r>
          </w:p>
          <w:p w14:paraId="521CF054" w14:textId="77777777" w:rsidR="00C972D7" w:rsidRPr="00F14C03" w:rsidRDefault="00C972D7" w:rsidP="00A70DFA">
            <w:pPr>
              <w:pStyle w:val="NoSpacing"/>
            </w:pPr>
          </w:p>
        </w:tc>
      </w:tr>
      <w:tr w:rsidR="00F14C03" w:rsidRPr="00C972D7" w14:paraId="521CF057" w14:textId="77777777" w:rsidTr="00A70DFA">
        <w:tc>
          <w:tcPr>
            <w:tcW w:w="9576" w:type="dxa"/>
          </w:tcPr>
          <w:p w14:paraId="521CF056" w14:textId="77777777" w:rsidR="00F14C03" w:rsidRPr="00F14C03" w:rsidRDefault="00F14C03" w:rsidP="00E6296D">
            <w:pPr>
              <w:pStyle w:val="NoSpacing"/>
              <w:numPr>
                <w:ilvl w:val="0"/>
                <w:numId w:val="26"/>
              </w:numPr>
              <w:ind w:left="360"/>
              <w:rPr>
                <w:szCs w:val="24"/>
              </w:rPr>
            </w:pPr>
            <w:r w:rsidRPr="00F14C03">
              <w:rPr>
                <w:szCs w:val="24"/>
              </w:rPr>
              <w:t xml:space="preserve">Please confirm that you have obtained the permission of the aggrieved party if you are filing on behalf of a third party.  </w:t>
            </w:r>
            <w:proofErr w:type="gramStart"/>
            <w:r w:rsidRPr="00F14C03">
              <w:rPr>
                <w:szCs w:val="24"/>
              </w:rPr>
              <w:t xml:space="preserve">(  </w:t>
            </w:r>
            <w:proofErr w:type="gramEnd"/>
            <w:r w:rsidRPr="00F14C03">
              <w:rPr>
                <w:szCs w:val="24"/>
              </w:rPr>
              <w:t xml:space="preserve"> ) YES, I have permission.     </w:t>
            </w:r>
            <w:proofErr w:type="gramStart"/>
            <w:r w:rsidRPr="00F14C03">
              <w:rPr>
                <w:szCs w:val="24"/>
              </w:rPr>
              <w:t xml:space="preserve">(  </w:t>
            </w:r>
            <w:proofErr w:type="gramEnd"/>
            <w:r w:rsidRPr="00F14C03">
              <w:rPr>
                <w:szCs w:val="24"/>
              </w:rPr>
              <w:t xml:space="preserve"> ) NO, I do not have permission.</w:t>
            </w:r>
          </w:p>
        </w:tc>
      </w:tr>
      <w:tr w:rsidR="00F14C03" w:rsidRPr="00C972D7" w14:paraId="521CF05B" w14:textId="77777777" w:rsidTr="00A70DFA">
        <w:tc>
          <w:tcPr>
            <w:tcW w:w="9576" w:type="dxa"/>
          </w:tcPr>
          <w:p w14:paraId="521CF058" w14:textId="77777777" w:rsidR="00F14C03" w:rsidRPr="00F14C03" w:rsidRDefault="00F14C03" w:rsidP="00F14C03">
            <w:pPr>
              <w:pStyle w:val="NoSpacing"/>
              <w:numPr>
                <w:ilvl w:val="0"/>
                <w:numId w:val="26"/>
              </w:numPr>
              <w:ind w:left="360"/>
              <w:rPr>
                <w:szCs w:val="24"/>
              </w:rPr>
            </w:pPr>
            <w:r w:rsidRPr="00F14C03">
              <w:rPr>
                <w:szCs w:val="24"/>
              </w:rPr>
              <w:t>I believe that the discrimination I experienced was based on (check all that apply):</w:t>
            </w:r>
          </w:p>
          <w:p w14:paraId="521CF059" w14:textId="77777777" w:rsidR="00F14C03" w:rsidRPr="00F14C03" w:rsidRDefault="00F14C03" w:rsidP="00F14C03">
            <w:pPr>
              <w:pStyle w:val="NoSpacing"/>
              <w:ind w:left="360"/>
              <w:rPr>
                <w:szCs w:val="24"/>
              </w:rPr>
            </w:pPr>
            <w:proofErr w:type="gramStart"/>
            <w:r w:rsidRPr="00F14C03">
              <w:rPr>
                <w:szCs w:val="24"/>
              </w:rPr>
              <w:t xml:space="preserve">(  </w:t>
            </w:r>
            <w:proofErr w:type="gramEnd"/>
            <w:r w:rsidRPr="00F14C03">
              <w:rPr>
                <w:szCs w:val="24"/>
              </w:rPr>
              <w:t xml:space="preserve"> ) Race    (   ) Color   (   ) National Origin  (classes protected by Title VI)</w:t>
            </w:r>
          </w:p>
          <w:p w14:paraId="4489085F" w14:textId="568BE3F9" w:rsidR="00591430" w:rsidRDefault="00591430" w:rsidP="00F14C03">
            <w:pPr>
              <w:pStyle w:val="NoSpacing"/>
              <w:ind w:left="360"/>
              <w:rPr>
                <w:szCs w:val="24"/>
              </w:rPr>
            </w:pPr>
            <w:proofErr w:type="gramStart"/>
            <w:r w:rsidRPr="00D7676F">
              <w:rPr>
                <w:szCs w:val="24"/>
              </w:rPr>
              <w:t xml:space="preserve">(  </w:t>
            </w:r>
            <w:proofErr w:type="gramEnd"/>
            <w:r w:rsidRPr="00D7676F">
              <w:rPr>
                <w:szCs w:val="24"/>
              </w:rPr>
              <w:t xml:space="preserve"> ) Disabil</w:t>
            </w:r>
            <w:r w:rsidR="006A74A2" w:rsidRPr="00D7676F">
              <w:rPr>
                <w:szCs w:val="24"/>
              </w:rPr>
              <w:t>ity (class protected by ADA</w:t>
            </w:r>
            <w:r w:rsidRPr="00D7676F">
              <w:rPr>
                <w:szCs w:val="24"/>
              </w:rPr>
              <w:t>)</w:t>
            </w:r>
          </w:p>
          <w:p w14:paraId="521CF05A" w14:textId="77777777" w:rsidR="00F14C03" w:rsidRPr="00F14C03" w:rsidRDefault="00F14C03" w:rsidP="00F14C03">
            <w:pPr>
              <w:pStyle w:val="NoSpacing"/>
              <w:ind w:left="360"/>
              <w:rPr>
                <w:szCs w:val="24"/>
              </w:rPr>
            </w:pPr>
            <w:proofErr w:type="gramStart"/>
            <w:r w:rsidRPr="00F14C03">
              <w:rPr>
                <w:szCs w:val="24"/>
              </w:rPr>
              <w:t xml:space="preserve">(  </w:t>
            </w:r>
            <w:proofErr w:type="gramEnd"/>
            <w:r w:rsidRPr="00F14C03">
              <w:rPr>
                <w:szCs w:val="24"/>
              </w:rPr>
              <w:t xml:space="preserve"> ) Other (please specify)</w:t>
            </w:r>
          </w:p>
        </w:tc>
      </w:tr>
    </w:tbl>
    <w:p w14:paraId="521CF05C" w14:textId="33F88D9C" w:rsidR="00E66269" w:rsidRPr="00C972D7" w:rsidRDefault="00F14C03" w:rsidP="00A70DFA">
      <w:pPr>
        <w:pStyle w:val="NoSpacing"/>
        <w:jc w:val="center"/>
      </w:pPr>
      <w:r>
        <w:t>continued</w:t>
      </w:r>
    </w:p>
    <w:p w14:paraId="4206EDB2" w14:textId="77777777" w:rsidR="00DD10AB" w:rsidRDefault="00DD10AB" w:rsidP="00F14C03">
      <w:pPr>
        <w:pStyle w:val="NoSpacing"/>
        <w:jc w:val="center"/>
        <w:rPr>
          <w:sz w:val="24"/>
          <w:szCs w:val="24"/>
        </w:rPr>
      </w:pPr>
    </w:p>
    <w:p w14:paraId="1BCC206E" w14:textId="77777777" w:rsidR="00DD10AB" w:rsidRDefault="00DD10AB" w:rsidP="00F14C03">
      <w:pPr>
        <w:pStyle w:val="NoSpacing"/>
        <w:jc w:val="center"/>
        <w:rPr>
          <w:sz w:val="24"/>
          <w:szCs w:val="24"/>
        </w:rPr>
      </w:pPr>
    </w:p>
    <w:p w14:paraId="521CF05D" w14:textId="1ED9923E" w:rsidR="00E66269" w:rsidRPr="00852014" w:rsidRDefault="00F14C03" w:rsidP="00F14C03">
      <w:pPr>
        <w:pStyle w:val="NoSpacing"/>
        <w:jc w:val="center"/>
        <w:rPr>
          <w:sz w:val="24"/>
          <w:szCs w:val="24"/>
        </w:rPr>
      </w:pPr>
      <w:r w:rsidRPr="00852014">
        <w:rPr>
          <w:sz w:val="24"/>
          <w:szCs w:val="24"/>
        </w:rPr>
        <w:lastRenderedPageBreak/>
        <w:t>TITLE VI COMPLAINT FORM – PAGE 2</w:t>
      </w:r>
    </w:p>
    <w:p w14:paraId="521CF05E" w14:textId="77777777" w:rsidR="00F14C03" w:rsidRDefault="00F14C03" w:rsidP="00692FD4">
      <w:pPr>
        <w:pStyle w:val="NoSpacing"/>
        <w:rPr>
          <w:sz w:val="24"/>
          <w:szCs w:val="24"/>
        </w:rPr>
      </w:pPr>
    </w:p>
    <w:tbl>
      <w:tblPr>
        <w:tblStyle w:val="TableGrid"/>
        <w:tblW w:w="0" w:type="auto"/>
        <w:tblLook w:val="04A0" w:firstRow="1" w:lastRow="0" w:firstColumn="1" w:lastColumn="0" w:noHBand="0" w:noVBand="1"/>
      </w:tblPr>
      <w:tblGrid>
        <w:gridCol w:w="9576"/>
      </w:tblGrid>
      <w:tr w:rsidR="00E66269" w:rsidRPr="00F14C03" w14:paraId="521CF060" w14:textId="77777777" w:rsidTr="00E66269">
        <w:tc>
          <w:tcPr>
            <w:tcW w:w="9576" w:type="dxa"/>
          </w:tcPr>
          <w:p w14:paraId="521CF05F" w14:textId="77777777" w:rsidR="00E66269" w:rsidRPr="00F14C03" w:rsidRDefault="00E91841" w:rsidP="00E91841">
            <w:pPr>
              <w:pStyle w:val="NoSpacing"/>
              <w:numPr>
                <w:ilvl w:val="0"/>
                <w:numId w:val="26"/>
              </w:numPr>
              <w:ind w:left="360"/>
              <w:rPr>
                <w:szCs w:val="24"/>
              </w:rPr>
            </w:pPr>
            <w:r w:rsidRPr="00F14C03">
              <w:rPr>
                <w:szCs w:val="24"/>
              </w:rPr>
              <w:t xml:space="preserve"> Date of Alleged Discrimination (Month, Day, Year):</w:t>
            </w:r>
          </w:p>
        </w:tc>
      </w:tr>
      <w:tr w:rsidR="00E66269" w:rsidRPr="00F14C03" w14:paraId="521CF063" w14:textId="77777777" w:rsidTr="00E66269">
        <w:tc>
          <w:tcPr>
            <w:tcW w:w="9576" w:type="dxa"/>
          </w:tcPr>
          <w:p w14:paraId="521CF061" w14:textId="77777777" w:rsidR="00E91841" w:rsidRPr="00F14C03" w:rsidRDefault="00E91841" w:rsidP="00E91841">
            <w:pPr>
              <w:pStyle w:val="NoSpacing"/>
              <w:numPr>
                <w:ilvl w:val="0"/>
                <w:numId w:val="26"/>
              </w:numPr>
              <w:ind w:left="360"/>
              <w:rPr>
                <w:szCs w:val="24"/>
              </w:rPr>
            </w:pPr>
            <w:r w:rsidRPr="00F14C03">
              <w:rPr>
                <w:szCs w:val="24"/>
              </w:rPr>
              <w:t>Where did the Alleged Discrimination take place?</w:t>
            </w:r>
          </w:p>
          <w:p w14:paraId="521CF062" w14:textId="77777777" w:rsidR="00E91841" w:rsidRPr="00F14C03" w:rsidRDefault="00E91841" w:rsidP="00E91841">
            <w:pPr>
              <w:pStyle w:val="NoSpacing"/>
              <w:ind w:left="720"/>
              <w:rPr>
                <w:szCs w:val="24"/>
              </w:rPr>
            </w:pPr>
          </w:p>
        </w:tc>
      </w:tr>
      <w:tr w:rsidR="00E66269" w:rsidRPr="00F14C03" w14:paraId="521CF068" w14:textId="77777777" w:rsidTr="00E66269">
        <w:tc>
          <w:tcPr>
            <w:tcW w:w="9576" w:type="dxa"/>
          </w:tcPr>
          <w:p w14:paraId="521CF064" w14:textId="77777777" w:rsidR="00E66269" w:rsidRPr="00F14C03" w:rsidRDefault="00E91841" w:rsidP="00E91841">
            <w:pPr>
              <w:pStyle w:val="NoSpacing"/>
              <w:numPr>
                <w:ilvl w:val="0"/>
                <w:numId w:val="26"/>
              </w:numPr>
              <w:ind w:left="360"/>
              <w:rPr>
                <w:szCs w:val="24"/>
              </w:rPr>
            </w:pPr>
            <w:r w:rsidRPr="00F14C03">
              <w:rPr>
                <w:szCs w:val="24"/>
              </w:rPr>
              <w:t xml:space="preserve">Explain as clearly as possible what happened and why you believe that you were discriminated against.  Describe </w:t>
            </w:r>
            <w:proofErr w:type="gramStart"/>
            <w:r w:rsidRPr="00F14C03">
              <w:rPr>
                <w:szCs w:val="24"/>
              </w:rPr>
              <w:t>all of</w:t>
            </w:r>
            <w:proofErr w:type="gramEnd"/>
            <w:r w:rsidRPr="00F14C03">
              <w:rPr>
                <w:szCs w:val="24"/>
              </w:rPr>
              <w:t xml:space="preserve"> the </w:t>
            </w:r>
            <w:proofErr w:type="gramStart"/>
            <w:r w:rsidRPr="00F14C03">
              <w:rPr>
                <w:szCs w:val="24"/>
              </w:rPr>
              <w:t>persons</w:t>
            </w:r>
            <w:proofErr w:type="gramEnd"/>
            <w:r w:rsidRPr="00F14C03">
              <w:rPr>
                <w:szCs w:val="24"/>
              </w:rPr>
              <w:t xml:space="preserve"> that were involved.  Include the name and contact information of the person(s) who discriminated </w:t>
            </w:r>
            <w:r w:rsidR="00F14C03">
              <w:rPr>
                <w:szCs w:val="24"/>
              </w:rPr>
              <w:t>against you (if known).</w:t>
            </w:r>
            <w:r w:rsidRPr="00F14C03">
              <w:rPr>
                <w:szCs w:val="24"/>
              </w:rPr>
              <w:t xml:space="preserve"> </w:t>
            </w:r>
            <w:r w:rsidRPr="00F14C03">
              <w:rPr>
                <w:i/>
                <w:szCs w:val="24"/>
              </w:rPr>
              <w:t>Use the back of this form or separate pages if additional space is required.</w:t>
            </w:r>
          </w:p>
          <w:p w14:paraId="521CF065" w14:textId="77777777" w:rsidR="00E91841" w:rsidRPr="00F14C03" w:rsidRDefault="00E91841" w:rsidP="00E91841">
            <w:pPr>
              <w:pStyle w:val="NoSpacing"/>
              <w:rPr>
                <w:szCs w:val="24"/>
              </w:rPr>
            </w:pPr>
          </w:p>
          <w:p w14:paraId="521CF066" w14:textId="77777777" w:rsidR="00E91841" w:rsidRPr="00F14C03" w:rsidRDefault="00E91841" w:rsidP="00E91841">
            <w:pPr>
              <w:pStyle w:val="NoSpacing"/>
              <w:rPr>
                <w:szCs w:val="24"/>
              </w:rPr>
            </w:pPr>
          </w:p>
          <w:p w14:paraId="521CF067" w14:textId="77777777" w:rsidR="00E91841" w:rsidRPr="00F14C03" w:rsidRDefault="00E91841" w:rsidP="00E91841">
            <w:pPr>
              <w:pStyle w:val="NoSpacing"/>
              <w:rPr>
                <w:szCs w:val="24"/>
              </w:rPr>
            </w:pPr>
          </w:p>
        </w:tc>
      </w:tr>
      <w:tr w:rsidR="00E66269" w:rsidRPr="00F14C03" w14:paraId="521CF06D" w14:textId="77777777" w:rsidTr="00E66269">
        <w:tc>
          <w:tcPr>
            <w:tcW w:w="9576" w:type="dxa"/>
          </w:tcPr>
          <w:p w14:paraId="521CF069" w14:textId="77777777" w:rsidR="00E66269" w:rsidRPr="00F14C03" w:rsidRDefault="00E91841" w:rsidP="00E91841">
            <w:pPr>
              <w:pStyle w:val="NoSpacing"/>
              <w:numPr>
                <w:ilvl w:val="0"/>
                <w:numId w:val="26"/>
              </w:numPr>
              <w:ind w:left="360"/>
              <w:rPr>
                <w:szCs w:val="24"/>
              </w:rPr>
            </w:pPr>
            <w:r w:rsidRPr="00F14C03">
              <w:rPr>
                <w:szCs w:val="24"/>
              </w:rPr>
              <w:t xml:space="preserve">Please list </w:t>
            </w:r>
            <w:proofErr w:type="gramStart"/>
            <w:r w:rsidRPr="00F14C03">
              <w:rPr>
                <w:szCs w:val="24"/>
              </w:rPr>
              <w:t>any and all</w:t>
            </w:r>
            <w:proofErr w:type="gramEnd"/>
            <w:r w:rsidRPr="00F14C03">
              <w:rPr>
                <w:szCs w:val="24"/>
              </w:rPr>
              <w:t xml:space="preserve"> witnesses’ names and phone numbers/con</w:t>
            </w:r>
            <w:r w:rsidR="00F14C03">
              <w:rPr>
                <w:szCs w:val="24"/>
              </w:rPr>
              <w:t xml:space="preserve">tact information.  </w:t>
            </w:r>
            <w:r w:rsidRPr="00F14C03">
              <w:rPr>
                <w:i/>
                <w:szCs w:val="24"/>
              </w:rPr>
              <w:t>Use the back of this form or separate pages if additional space is required.</w:t>
            </w:r>
          </w:p>
          <w:p w14:paraId="521CF06A" w14:textId="77777777" w:rsidR="00E91841" w:rsidRPr="00F14C03" w:rsidRDefault="00E91841" w:rsidP="00E91841">
            <w:pPr>
              <w:pStyle w:val="NoSpacing"/>
              <w:rPr>
                <w:szCs w:val="24"/>
              </w:rPr>
            </w:pPr>
          </w:p>
          <w:p w14:paraId="521CF06B" w14:textId="77777777" w:rsidR="00E91841" w:rsidRPr="00F14C03" w:rsidRDefault="00E91841" w:rsidP="00E91841">
            <w:pPr>
              <w:pStyle w:val="NoSpacing"/>
              <w:rPr>
                <w:szCs w:val="24"/>
              </w:rPr>
            </w:pPr>
          </w:p>
          <w:p w14:paraId="521CF06C" w14:textId="77777777" w:rsidR="00E91841" w:rsidRPr="00F14C03" w:rsidRDefault="00E91841" w:rsidP="00E91841">
            <w:pPr>
              <w:pStyle w:val="NoSpacing"/>
              <w:rPr>
                <w:szCs w:val="24"/>
              </w:rPr>
            </w:pPr>
          </w:p>
        </w:tc>
      </w:tr>
      <w:tr w:rsidR="00E66269" w:rsidRPr="00F14C03" w14:paraId="521CF071" w14:textId="77777777" w:rsidTr="00E66269">
        <w:tc>
          <w:tcPr>
            <w:tcW w:w="9576" w:type="dxa"/>
          </w:tcPr>
          <w:p w14:paraId="521CF06E" w14:textId="77777777" w:rsidR="00E66269" w:rsidRPr="00F14C03" w:rsidRDefault="00E91841" w:rsidP="00E91841">
            <w:pPr>
              <w:pStyle w:val="NoSpacing"/>
              <w:numPr>
                <w:ilvl w:val="0"/>
                <w:numId w:val="26"/>
              </w:numPr>
              <w:ind w:left="360"/>
              <w:rPr>
                <w:szCs w:val="24"/>
              </w:rPr>
            </w:pPr>
            <w:r w:rsidRPr="00F14C03">
              <w:rPr>
                <w:szCs w:val="24"/>
              </w:rPr>
              <w:t>What type of corrective action would you like to see taken?</w:t>
            </w:r>
          </w:p>
          <w:p w14:paraId="521CF06F" w14:textId="77777777" w:rsidR="00E91841" w:rsidRPr="00F14C03" w:rsidRDefault="00E91841" w:rsidP="00E91841">
            <w:pPr>
              <w:pStyle w:val="NoSpacing"/>
              <w:rPr>
                <w:szCs w:val="24"/>
              </w:rPr>
            </w:pPr>
          </w:p>
          <w:p w14:paraId="521CF070" w14:textId="77777777" w:rsidR="00E91841" w:rsidRPr="00F14C03" w:rsidRDefault="00E91841" w:rsidP="00E91841">
            <w:pPr>
              <w:pStyle w:val="NoSpacing"/>
              <w:rPr>
                <w:szCs w:val="24"/>
              </w:rPr>
            </w:pPr>
          </w:p>
        </w:tc>
      </w:tr>
      <w:tr w:rsidR="00E91841" w:rsidRPr="00F14C03" w14:paraId="521CF079" w14:textId="77777777" w:rsidTr="00E66269">
        <w:tc>
          <w:tcPr>
            <w:tcW w:w="9576" w:type="dxa"/>
          </w:tcPr>
          <w:p w14:paraId="521CF072" w14:textId="77777777" w:rsidR="00E91841" w:rsidRPr="00F14C03" w:rsidRDefault="00E91841" w:rsidP="00E91841">
            <w:pPr>
              <w:pStyle w:val="NoSpacing"/>
              <w:numPr>
                <w:ilvl w:val="0"/>
                <w:numId w:val="26"/>
              </w:numPr>
              <w:ind w:left="360"/>
              <w:rPr>
                <w:szCs w:val="24"/>
              </w:rPr>
            </w:pPr>
            <w:r w:rsidRPr="00F14C03">
              <w:rPr>
                <w:szCs w:val="24"/>
              </w:rPr>
              <w:t xml:space="preserve">Have you filed a complaint with any other Federal, State, or local agency, or with any Federal or State court?  </w:t>
            </w:r>
            <w:proofErr w:type="gramStart"/>
            <w:r w:rsidRPr="00F14C03">
              <w:rPr>
                <w:szCs w:val="24"/>
              </w:rPr>
              <w:t xml:space="preserve">(  </w:t>
            </w:r>
            <w:proofErr w:type="gramEnd"/>
            <w:r w:rsidRPr="00F14C03">
              <w:rPr>
                <w:szCs w:val="24"/>
              </w:rPr>
              <w:t xml:space="preserve"> ) YES    If yes, check all that apply.    </w:t>
            </w:r>
            <w:proofErr w:type="gramStart"/>
            <w:r w:rsidRPr="00F14C03">
              <w:rPr>
                <w:szCs w:val="24"/>
              </w:rPr>
              <w:t xml:space="preserve">(  </w:t>
            </w:r>
            <w:proofErr w:type="gramEnd"/>
            <w:r w:rsidRPr="00F14C03">
              <w:rPr>
                <w:szCs w:val="24"/>
              </w:rPr>
              <w:t xml:space="preserve"> ) NO</w:t>
            </w:r>
          </w:p>
          <w:p w14:paraId="521CF073" w14:textId="77777777" w:rsidR="00E91841" w:rsidRPr="00F14C03" w:rsidRDefault="00E91841" w:rsidP="00E91841">
            <w:pPr>
              <w:pStyle w:val="NoSpacing"/>
              <w:numPr>
                <w:ilvl w:val="1"/>
                <w:numId w:val="26"/>
              </w:numPr>
              <w:ind w:left="630" w:hanging="270"/>
              <w:rPr>
                <w:szCs w:val="24"/>
              </w:rPr>
            </w:pPr>
            <w:proofErr w:type="gramStart"/>
            <w:r w:rsidRPr="00F14C03">
              <w:rPr>
                <w:szCs w:val="24"/>
              </w:rPr>
              <w:t xml:space="preserve">(  </w:t>
            </w:r>
            <w:proofErr w:type="gramEnd"/>
            <w:r w:rsidRPr="00F14C03">
              <w:rPr>
                <w:szCs w:val="24"/>
              </w:rPr>
              <w:t xml:space="preserve">  ) Federal Agency (List agency’s name)</w:t>
            </w:r>
          </w:p>
          <w:p w14:paraId="521CF074" w14:textId="77777777" w:rsidR="00E91841" w:rsidRPr="00F14C03" w:rsidRDefault="00E91841" w:rsidP="00E91841">
            <w:pPr>
              <w:pStyle w:val="NoSpacing"/>
              <w:numPr>
                <w:ilvl w:val="1"/>
                <w:numId w:val="26"/>
              </w:numPr>
              <w:ind w:left="630" w:hanging="270"/>
              <w:rPr>
                <w:szCs w:val="24"/>
              </w:rPr>
            </w:pPr>
            <w:proofErr w:type="gramStart"/>
            <w:r w:rsidRPr="00F14C03">
              <w:rPr>
                <w:szCs w:val="24"/>
              </w:rPr>
              <w:t xml:space="preserve">(  </w:t>
            </w:r>
            <w:proofErr w:type="gramEnd"/>
            <w:r w:rsidRPr="00F14C03">
              <w:rPr>
                <w:szCs w:val="24"/>
              </w:rPr>
              <w:t xml:space="preserve">  ) Federal Court (Please provide location)</w:t>
            </w:r>
          </w:p>
          <w:p w14:paraId="521CF075" w14:textId="77777777" w:rsidR="00E91841" w:rsidRPr="00F14C03" w:rsidRDefault="00E91841" w:rsidP="00E91841">
            <w:pPr>
              <w:pStyle w:val="NoSpacing"/>
              <w:numPr>
                <w:ilvl w:val="1"/>
                <w:numId w:val="26"/>
              </w:numPr>
              <w:ind w:left="630" w:hanging="270"/>
              <w:rPr>
                <w:szCs w:val="24"/>
              </w:rPr>
            </w:pPr>
            <w:proofErr w:type="gramStart"/>
            <w:r w:rsidRPr="00F14C03">
              <w:rPr>
                <w:szCs w:val="24"/>
              </w:rPr>
              <w:t xml:space="preserve">(  </w:t>
            </w:r>
            <w:proofErr w:type="gramEnd"/>
            <w:r w:rsidRPr="00F14C03">
              <w:rPr>
                <w:szCs w:val="24"/>
              </w:rPr>
              <w:t xml:space="preserve">  ) State Court</w:t>
            </w:r>
          </w:p>
          <w:p w14:paraId="521CF076" w14:textId="77777777" w:rsidR="00E91841" w:rsidRPr="00F14C03" w:rsidRDefault="00E91841" w:rsidP="00E91841">
            <w:pPr>
              <w:pStyle w:val="NoSpacing"/>
              <w:numPr>
                <w:ilvl w:val="1"/>
                <w:numId w:val="26"/>
              </w:numPr>
              <w:ind w:left="630" w:hanging="270"/>
              <w:rPr>
                <w:szCs w:val="24"/>
              </w:rPr>
            </w:pPr>
            <w:proofErr w:type="gramStart"/>
            <w:r w:rsidRPr="00F14C03">
              <w:rPr>
                <w:szCs w:val="24"/>
              </w:rPr>
              <w:t xml:space="preserve">(  </w:t>
            </w:r>
            <w:proofErr w:type="gramEnd"/>
            <w:r w:rsidRPr="00F14C03">
              <w:rPr>
                <w:szCs w:val="24"/>
              </w:rPr>
              <w:t xml:space="preserve">  ) State Agency (Specify Agency)</w:t>
            </w:r>
          </w:p>
          <w:p w14:paraId="521CF077" w14:textId="77777777" w:rsidR="00E91841" w:rsidRPr="00F14C03" w:rsidRDefault="00E91841" w:rsidP="00E91841">
            <w:pPr>
              <w:pStyle w:val="NoSpacing"/>
              <w:numPr>
                <w:ilvl w:val="1"/>
                <w:numId w:val="26"/>
              </w:numPr>
              <w:ind w:left="630" w:hanging="270"/>
              <w:rPr>
                <w:szCs w:val="24"/>
              </w:rPr>
            </w:pPr>
            <w:proofErr w:type="gramStart"/>
            <w:r w:rsidRPr="00F14C03">
              <w:rPr>
                <w:szCs w:val="24"/>
              </w:rPr>
              <w:t xml:space="preserve">(  </w:t>
            </w:r>
            <w:proofErr w:type="gramEnd"/>
            <w:r w:rsidRPr="00F14C03">
              <w:rPr>
                <w:szCs w:val="24"/>
              </w:rPr>
              <w:t xml:space="preserve">  ) County Court (Specify Court and County)</w:t>
            </w:r>
          </w:p>
          <w:p w14:paraId="521CF078" w14:textId="77777777" w:rsidR="00E91841" w:rsidRPr="00F14C03" w:rsidRDefault="00E91841" w:rsidP="00E91841">
            <w:pPr>
              <w:pStyle w:val="NoSpacing"/>
              <w:numPr>
                <w:ilvl w:val="1"/>
                <w:numId w:val="26"/>
              </w:numPr>
              <w:ind w:left="630" w:hanging="270"/>
              <w:rPr>
                <w:szCs w:val="24"/>
              </w:rPr>
            </w:pPr>
            <w:proofErr w:type="gramStart"/>
            <w:r w:rsidRPr="00F14C03">
              <w:rPr>
                <w:szCs w:val="24"/>
              </w:rPr>
              <w:t xml:space="preserve">(  </w:t>
            </w:r>
            <w:proofErr w:type="gramEnd"/>
            <w:r w:rsidRPr="00F14C03">
              <w:rPr>
                <w:szCs w:val="24"/>
              </w:rPr>
              <w:t xml:space="preserve">  ) Local Agency (Specify Agency) </w:t>
            </w:r>
          </w:p>
        </w:tc>
      </w:tr>
      <w:tr w:rsidR="00E91841" w:rsidRPr="00F14C03" w14:paraId="521CF07C" w14:textId="77777777" w:rsidTr="00E66269">
        <w:tc>
          <w:tcPr>
            <w:tcW w:w="9576" w:type="dxa"/>
          </w:tcPr>
          <w:p w14:paraId="521CF07A" w14:textId="77777777" w:rsidR="00E91841" w:rsidRPr="00F14C03" w:rsidRDefault="00E91841" w:rsidP="00E91841">
            <w:pPr>
              <w:pStyle w:val="NoSpacing"/>
              <w:numPr>
                <w:ilvl w:val="0"/>
                <w:numId w:val="26"/>
              </w:numPr>
              <w:ind w:left="360"/>
              <w:rPr>
                <w:szCs w:val="24"/>
              </w:rPr>
            </w:pPr>
            <w:r w:rsidRPr="00F14C03">
              <w:rPr>
                <w:szCs w:val="24"/>
              </w:rPr>
              <w:t>If YES to question 14 above, please provide information about a contact person at the agency/court where the complaint was filed.</w:t>
            </w:r>
          </w:p>
          <w:p w14:paraId="521CF07B" w14:textId="77777777" w:rsidR="00E91841" w:rsidRPr="00F14C03" w:rsidRDefault="00E91841" w:rsidP="00E91841">
            <w:pPr>
              <w:pStyle w:val="NoSpacing"/>
              <w:ind w:left="360"/>
              <w:rPr>
                <w:szCs w:val="24"/>
              </w:rPr>
            </w:pPr>
            <w:r w:rsidRPr="00F14C03">
              <w:rPr>
                <w:szCs w:val="24"/>
              </w:rPr>
              <w:t>Name:</w:t>
            </w:r>
            <w:r w:rsidR="00F14C03">
              <w:rPr>
                <w:szCs w:val="24"/>
              </w:rPr>
              <w:t xml:space="preserve">                                                                      Title:</w:t>
            </w:r>
          </w:p>
        </w:tc>
      </w:tr>
      <w:tr w:rsidR="00E91841" w:rsidRPr="00F14C03" w14:paraId="521CF07E" w14:textId="77777777" w:rsidTr="00E66269">
        <w:tc>
          <w:tcPr>
            <w:tcW w:w="9576" w:type="dxa"/>
          </w:tcPr>
          <w:p w14:paraId="521CF07D" w14:textId="77777777" w:rsidR="00E91841" w:rsidRPr="00F14C03" w:rsidRDefault="00C972D7" w:rsidP="00F14C03">
            <w:pPr>
              <w:pStyle w:val="NoSpacing"/>
              <w:ind w:left="360"/>
              <w:rPr>
                <w:szCs w:val="24"/>
              </w:rPr>
            </w:pPr>
            <w:r w:rsidRPr="00F14C03">
              <w:rPr>
                <w:szCs w:val="24"/>
              </w:rPr>
              <w:t>Agency:</w:t>
            </w:r>
            <w:r w:rsidR="00F14C03">
              <w:rPr>
                <w:szCs w:val="24"/>
              </w:rPr>
              <w:t xml:space="preserve">                                                                   Telephone: </w:t>
            </w:r>
            <w:proofErr w:type="gramStart"/>
            <w:r w:rsidR="00F14C03">
              <w:rPr>
                <w:szCs w:val="24"/>
              </w:rPr>
              <w:t xml:space="preserve">(  </w:t>
            </w:r>
            <w:proofErr w:type="gramEnd"/>
            <w:r w:rsidR="00F14C03">
              <w:rPr>
                <w:szCs w:val="24"/>
              </w:rPr>
              <w:t xml:space="preserve">   )          -</w:t>
            </w:r>
          </w:p>
        </w:tc>
      </w:tr>
      <w:tr w:rsidR="00E91841" w:rsidRPr="00F14C03" w14:paraId="521CF080" w14:textId="77777777" w:rsidTr="00E66269">
        <w:tc>
          <w:tcPr>
            <w:tcW w:w="9576" w:type="dxa"/>
          </w:tcPr>
          <w:p w14:paraId="521CF07F" w14:textId="77777777" w:rsidR="00C972D7" w:rsidRPr="00F14C03" w:rsidRDefault="00C972D7" w:rsidP="00F14C03">
            <w:pPr>
              <w:pStyle w:val="NoSpacing"/>
              <w:ind w:left="360"/>
              <w:rPr>
                <w:szCs w:val="24"/>
              </w:rPr>
            </w:pPr>
            <w:r w:rsidRPr="00F14C03">
              <w:rPr>
                <w:szCs w:val="24"/>
              </w:rPr>
              <w:t>Address:</w:t>
            </w:r>
          </w:p>
        </w:tc>
      </w:tr>
      <w:tr w:rsidR="00E91841" w:rsidRPr="00F14C03" w14:paraId="521CF082" w14:textId="77777777" w:rsidTr="00E66269">
        <w:tc>
          <w:tcPr>
            <w:tcW w:w="9576" w:type="dxa"/>
          </w:tcPr>
          <w:p w14:paraId="521CF081" w14:textId="77777777" w:rsidR="00E91841" w:rsidRPr="00F14C03" w:rsidRDefault="00C972D7" w:rsidP="00F14C03">
            <w:pPr>
              <w:pStyle w:val="NoSpacing"/>
              <w:ind w:left="360"/>
              <w:rPr>
                <w:szCs w:val="24"/>
              </w:rPr>
            </w:pPr>
            <w:r w:rsidRPr="00F14C03">
              <w:rPr>
                <w:szCs w:val="24"/>
              </w:rPr>
              <w:t>City:</w:t>
            </w:r>
            <w:r w:rsidR="00F14C03">
              <w:rPr>
                <w:szCs w:val="24"/>
              </w:rPr>
              <w:t xml:space="preserve">                                                                         State:                                     Zip Code:</w:t>
            </w:r>
          </w:p>
        </w:tc>
      </w:tr>
    </w:tbl>
    <w:p w14:paraId="521CF083" w14:textId="77777777" w:rsidR="00E66269" w:rsidRDefault="00C972D7" w:rsidP="00692FD4">
      <w:pPr>
        <w:pStyle w:val="NoSpacing"/>
        <w:rPr>
          <w:szCs w:val="24"/>
        </w:rPr>
      </w:pPr>
      <w:r w:rsidRPr="00F14C03">
        <w:rPr>
          <w:szCs w:val="24"/>
        </w:rPr>
        <w:t>You may attach any written materials or other information that you think is relevant to your complaint.</w:t>
      </w:r>
    </w:p>
    <w:p w14:paraId="521CF084" w14:textId="77777777" w:rsidR="00F14C03" w:rsidRDefault="00F14C03" w:rsidP="00692FD4">
      <w:pPr>
        <w:pStyle w:val="NoSpacing"/>
        <w:rPr>
          <w:szCs w:val="24"/>
        </w:rPr>
      </w:pPr>
    </w:p>
    <w:p w14:paraId="521CF085" w14:textId="77777777" w:rsidR="00F14C03" w:rsidRDefault="00F14C03" w:rsidP="00692FD4">
      <w:pPr>
        <w:pStyle w:val="NoSpacing"/>
        <w:rPr>
          <w:szCs w:val="24"/>
        </w:rPr>
      </w:pPr>
      <w:r>
        <w:rPr>
          <w:szCs w:val="24"/>
        </w:rPr>
        <w:t xml:space="preserve">Signature and date </w:t>
      </w:r>
      <w:proofErr w:type="gramStart"/>
      <w:r>
        <w:rPr>
          <w:szCs w:val="24"/>
        </w:rPr>
        <w:t>is</w:t>
      </w:r>
      <w:proofErr w:type="gramEnd"/>
      <w:r>
        <w:rPr>
          <w:szCs w:val="24"/>
        </w:rPr>
        <w:t xml:space="preserve"> required:</w:t>
      </w:r>
    </w:p>
    <w:p w14:paraId="521CF086" w14:textId="77777777" w:rsidR="00F14C03" w:rsidRDefault="00F14C03" w:rsidP="00692FD4">
      <w:pPr>
        <w:pStyle w:val="NoSpacing"/>
        <w:rPr>
          <w:szCs w:val="24"/>
        </w:rPr>
      </w:pPr>
    </w:p>
    <w:p w14:paraId="521CF087" w14:textId="77777777" w:rsidR="00F14C03" w:rsidRDefault="00F14C03" w:rsidP="00692FD4">
      <w:pPr>
        <w:pStyle w:val="NoSpacing"/>
        <w:rPr>
          <w:szCs w:val="24"/>
        </w:rPr>
      </w:pPr>
      <w:r>
        <w:rPr>
          <w:szCs w:val="24"/>
        </w:rPr>
        <w:t>________________________________                               ______________________________</w:t>
      </w:r>
    </w:p>
    <w:p w14:paraId="521CF088" w14:textId="77777777" w:rsidR="00F14C03" w:rsidRDefault="00F14C03" w:rsidP="00692FD4">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14:paraId="521CF089" w14:textId="77777777" w:rsidR="00F14C03" w:rsidRDefault="00F14C03" w:rsidP="00692FD4">
      <w:pPr>
        <w:pStyle w:val="NoSpacing"/>
        <w:rPr>
          <w:szCs w:val="24"/>
        </w:rPr>
      </w:pPr>
    </w:p>
    <w:p w14:paraId="521CF08A" w14:textId="77777777" w:rsidR="00F14C03" w:rsidRDefault="00F14C03" w:rsidP="00692FD4">
      <w:pPr>
        <w:pStyle w:val="NoSpacing"/>
        <w:rPr>
          <w:szCs w:val="24"/>
        </w:rPr>
      </w:pPr>
      <w:r>
        <w:rPr>
          <w:szCs w:val="24"/>
        </w:rPr>
        <w:t>If you completed Questions 4, 5 and 6, your signature and date is required:</w:t>
      </w:r>
    </w:p>
    <w:p w14:paraId="521CF08B" w14:textId="77777777" w:rsidR="00F14C03" w:rsidRDefault="00F14C03" w:rsidP="00F14C03">
      <w:pPr>
        <w:pStyle w:val="NoSpacing"/>
        <w:rPr>
          <w:szCs w:val="24"/>
        </w:rPr>
      </w:pPr>
    </w:p>
    <w:p w14:paraId="521CF08C" w14:textId="77777777" w:rsidR="00F14C03" w:rsidRDefault="00F14C03" w:rsidP="00F14C03">
      <w:pPr>
        <w:pStyle w:val="NoSpacing"/>
        <w:rPr>
          <w:szCs w:val="24"/>
        </w:rPr>
      </w:pPr>
      <w:r>
        <w:rPr>
          <w:szCs w:val="24"/>
        </w:rPr>
        <w:t>________________________________                               ______________________________</w:t>
      </w:r>
    </w:p>
    <w:p w14:paraId="521CF0DE" w14:textId="569FFE6B" w:rsidR="002A0226" w:rsidRPr="00BC2532" w:rsidRDefault="00F14C03" w:rsidP="002A0226">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14:paraId="521CF0E0" w14:textId="061B2ABC" w:rsidR="00FA77BA" w:rsidRDefault="00FA77BA" w:rsidP="00FA77BA">
      <w:pPr>
        <w:rPr>
          <w:sz w:val="24"/>
          <w:szCs w:val="24"/>
        </w:rPr>
      </w:pPr>
    </w:p>
    <w:sectPr w:rsidR="00FA77BA" w:rsidSect="009F4AF2">
      <w:footerReference w:type="default" r:id="rId17"/>
      <w:type w:val="continuous"/>
      <w:pgSz w:w="12240" w:h="15840" w:code="1"/>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0052" w14:textId="77777777" w:rsidR="00200E1B" w:rsidRDefault="00200E1B" w:rsidP="009F4AF2">
      <w:pPr>
        <w:spacing w:after="0" w:line="240" w:lineRule="auto"/>
      </w:pPr>
      <w:r>
        <w:separator/>
      </w:r>
    </w:p>
  </w:endnote>
  <w:endnote w:type="continuationSeparator" w:id="0">
    <w:p w14:paraId="55E1B2A9" w14:textId="77777777" w:rsidR="00200E1B" w:rsidRDefault="00200E1B" w:rsidP="009F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766"/>
      <w:docPartObj>
        <w:docPartGallery w:val="Page Numbers (Bottom of Page)"/>
        <w:docPartUnique/>
      </w:docPartObj>
    </w:sdtPr>
    <w:sdtContent>
      <w:p w14:paraId="521CF123" w14:textId="77777777" w:rsidR="005F6F8B" w:rsidRDefault="005F6F8B" w:rsidP="0087382E">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521CF124" w14:textId="6B9582B9" w:rsidR="005F6F8B" w:rsidRPr="00B033C0" w:rsidRDefault="005F6F8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3B88" w14:textId="77777777" w:rsidR="00200E1B" w:rsidRDefault="00200E1B" w:rsidP="009F4AF2">
      <w:pPr>
        <w:spacing w:after="0" w:line="240" w:lineRule="auto"/>
      </w:pPr>
      <w:r>
        <w:separator/>
      </w:r>
    </w:p>
  </w:footnote>
  <w:footnote w:type="continuationSeparator" w:id="0">
    <w:p w14:paraId="4374F2EA" w14:textId="77777777" w:rsidR="00200E1B" w:rsidRDefault="00200E1B" w:rsidP="009F4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AB"/>
    <w:multiLevelType w:val="hybridMultilevel"/>
    <w:tmpl w:val="3FA057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170"/>
    <w:multiLevelType w:val="hybridMultilevel"/>
    <w:tmpl w:val="4EB27E30"/>
    <w:lvl w:ilvl="0" w:tplc="9BE2BE32">
      <w:start w:val="1"/>
      <w:numFmt w:val="bullet"/>
      <w:lvlText w:val=""/>
      <w:lvlJc w:val="left"/>
      <w:pPr>
        <w:tabs>
          <w:tab w:val="num" w:pos="720"/>
        </w:tabs>
        <w:ind w:left="720" w:hanging="360"/>
      </w:pPr>
      <w:rPr>
        <w:rFonts w:ascii="Wingdings" w:hAnsi="Wingdings" w:hint="default"/>
      </w:rPr>
    </w:lvl>
    <w:lvl w:ilvl="1" w:tplc="2C0ACF58">
      <w:start w:val="689"/>
      <w:numFmt w:val="bullet"/>
      <w:lvlText w:val=""/>
      <w:lvlJc w:val="left"/>
      <w:pPr>
        <w:tabs>
          <w:tab w:val="num" w:pos="1440"/>
        </w:tabs>
        <w:ind w:left="1440" w:hanging="360"/>
      </w:pPr>
      <w:rPr>
        <w:rFonts w:ascii="Wingdings" w:hAnsi="Wingdings" w:hint="default"/>
      </w:rPr>
    </w:lvl>
    <w:lvl w:ilvl="2" w:tplc="DE422298" w:tentative="1">
      <w:start w:val="1"/>
      <w:numFmt w:val="bullet"/>
      <w:lvlText w:val=""/>
      <w:lvlJc w:val="left"/>
      <w:pPr>
        <w:tabs>
          <w:tab w:val="num" w:pos="2160"/>
        </w:tabs>
        <w:ind w:left="2160" w:hanging="360"/>
      </w:pPr>
      <w:rPr>
        <w:rFonts w:ascii="Wingdings" w:hAnsi="Wingdings" w:hint="default"/>
      </w:rPr>
    </w:lvl>
    <w:lvl w:ilvl="3" w:tplc="72B86852" w:tentative="1">
      <w:start w:val="1"/>
      <w:numFmt w:val="bullet"/>
      <w:lvlText w:val=""/>
      <w:lvlJc w:val="left"/>
      <w:pPr>
        <w:tabs>
          <w:tab w:val="num" w:pos="2880"/>
        </w:tabs>
        <w:ind w:left="2880" w:hanging="360"/>
      </w:pPr>
      <w:rPr>
        <w:rFonts w:ascii="Wingdings" w:hAnsi="Wingdings" w:hint="default"/>
      </w:rPr>
    </w:lvl>
    <w:lvl w:ilvl="4" w:tplc="AF3040AA" w:tentative="1">
      <w:start w:val="1"/>
      <w:numFmt w:val="bullet"/>
      <w:lvlText w:val=""/>
      <w:lvlJc w:val="left"/>
      <w:pPr>
        <w:tabs>
          <w:tab w:val="num" w:pos="3600"/>
        </w:tabs>
        <w:ind w:left="3600" w:hanging="360"/>
      </w:pPr>
      <w:rPr>
        <w:rFonts w:ascii="Wingdings" w:hAnsi="Wingdings" w:hint="default"/>
      </w:rPr>
    </w:lvl>
    <w:lvl w:ilvl="5" w:tplc="23AA7CFE" w:tentative="1">
      <w:start w:val="1"/>
      <w:numFmt w:val="bullet"/>
      <w:lvlText w:val=""/>
      <w:lvlJc w:val="left"/>
      <w:pPr>
        <w:tabs>
          <w:tab w:val="num" w:pos="4320"/>
        </w:tabs>
        <w:ind w:left="4320" w:hanging="360"/>
      </w:pPr>
      <w:rPr>
        <w:rFonts w:ascii="Wingdings" w:hAnsi="Wingdings" w:hint="default"/>
      </w:rPr>
    </w:lvl>
    <w:lvl w:ilvl="6" w:tplc="7BCCC8A0" w:tentative="1">
      <w:start w:val="1"/>
      <w:numFmt w:val="bullet"/>
      <w:lvlText w:val=""/>
      <w:lvlJc w:val="left"/>
      <w:pPr>
        <w:tabs>
          <w:tab w:val="num" w:pos="5040"/>
        </w:tabs>
        <w:ind w:left="5040" w:hanging="360"/>
      </w:pPr>
      <w:rPr>
        <w:rFonts w:ascii="Wingdings" w:hAnsi="Wingdings" w:hint="default"/>
      </w:rPr>
    </w:lvl>
    <w:lvl w:ilvl="7" w:tplc="15EC5B68" w:tentative="1">
      <w:start w:val="1"/>
      <w:numFmt w:val="bullet"/>
      <w:lvlText w:val=""/>
      <w:lvlJc w:val="left"/>
      <w:pPr>
        <w:tabs>
          <w:tab w:val="num" w:pos="5760"/>
        </w:tabs>
        <w:ind w:left="5760" w:hanging="360"/>
      </w:pPr>
      <w:rPr>
        <w:rFonts w:ascii="Wingdings" w:hAnsi="Wingdings" w:hint="default"/>
      </w:rPr>
    </w:lvl>
    <w:lvl w:ilvl="8" w:tplc="05DC01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F6C14"/>
    <w:multiLevelType w:val="hybridMultilevel"/>
    <w:tmpl w:val="F138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58DB"/>
    <w:multiLevelType w:val="hybridMultilevel"/>
    <w:tmpl w:val="625CED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27D6"/>
    <w:multiLevelType w:val="hybridMultilevel"/>
    <w:tmpl w:val="29F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BB5"/>
    <w:multiLevelType w:val="hybridMultilevel"/>
    <w:tmpl w:val="2A1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625C"/>
    <w:multiLevelType w:val="hybridMultilevel"/>
    <w:tmpl w:val="40C4E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C5EA3"/>
    <w:multiLevelType w:val="hybridMultilevel"/>
    <w:tmpl w:val="BFDE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62CE0"/>
    <w:multiLevelType w:val="hybridMultilevel"/>
    <w:tmpl w:val="E6D4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558"/>
    <w:multiLevelType w:val="hybridMultilevel"/>
    <w:tmpl w:val="E0AE03E4"/>
    <w:lvl w:ilvl="0" w:tplc="A978D4C0">
      <w:start w:val="1"/>
      <w:numFmt w:val="bullet"/>
      <w:lvlText w:val=""/>
      <w:lvlJc w:val="left"/>
      <w:pPr>
        <w:tabs>
          <w:tab w:val="num" w:pos="720"/>
        </w:tabs>
        <w:ind w:left="720" w:hanging="360"/>
      </w:pPr>
      <w:rPr>
        <w:rFonts w:ascii="Wingdings" w:hAnsi="Wingdings" w:hint="default"/>
      </w:rPr>
    </w:lvl>
    <w:lvl w:ilvl="1" w:tplc="80C6A2FC">
      <w:start w:val="877"/>
      <w:numFmt w:val="bullet"/>
      <w:lvlText w:val=""/>
      <w:lvlJc w:val="left"/>
      <w:pPr>
        <w:tabs>
          <w:tab w:val="num" w:pos="1440"/>
        </w:tabs>
        <w:ind w:left="1440" w:hanging="360"/>
      </w:pPr>
      <w:rPr>
        <w:rFonts w:ascii="Wingdings" w:hAnsi="Wingdings" w:hint="default"/>
      </w:rPr>
    </w:lvl>
    <w:lvl w:ilvl="2" w:tplc="2C06279A" w:tentative="1">
      <w:start w:val="1"/>
      <w:numFmt w:val="bullet"/>
      <w:lvlText w:val=""/>
      <w:lvlJc w:val="left"/>
      <w:pPr>
        <w:tabs>
          <w:tab w:val="num" w:pos="2160"/>
        </w:tabs>
        <w:ind w:left="2160" w:hanging="360"/>
      </w:pPr>
      <w:rPr>
        <w:rFonts w:ascii="Wingdings" w:hAnsi="Wingdings" w:hint="default"/>
      </w:rPr>
    </w:lvl>
    <w:lvl w:ilvl="3" w:tplc="BCB4F43C" w:tentative="1">
      <w:start w:val="1"/>
      <w:numFmt w:val="bullet"/>
      <w:lvlText w:val=""/>
      <w:lvlJc w:val="left"/>
      <w:pPr>
        <w:tabs>
          <w:tab w:val="num" w:pos="2880"/>
        </w:tabs>
        <w:ind w:left="2880" w:hanging="360"/>
      </w:pPr>
      <w:rPr>
        <w:rFonts w:ascii="Wingdings" w:hAnsi="Wingdings" w:hint="default"/>
      </w:rPr>
    </w:lvl>
    <w:lvl w:ilvl="4" w:tplc="6CEC1CC6" w:tentative="1">
      <w:start w:val="1"/>
      <w:numFmt w:val="bullet"/>
      <w:lvlText w:val=""/>
      <w:lvlJc w:val="left"/>
      <w:pPr>
        <w:tabs>
          <w:tab w:val="num" w:pos="3600"/>
        </w:tabs>
        <w:ind w:left="3600" w:hanging="360"/>
      </w:pPr>
      <w:rPr>
        <w:rFonts w:ascii="Wingdings" w:hAnsi="Wingdings" w:hint="default"/>
      </w:rPr>
    </w:lvl>
    <w:lvl w:ilvl="5" w:tplc="19505BE4" w:tentative="1">
      <w:start w:val="1"/>
      <w:numFmt w:val="bullet"/>
      <w:lvlText w:val=""/>
      <w:lvlJc w:val="left"/>
      <w:pPr>
        <w:tabs>
          <w:tab w:val="num" w:pos="4320"/>
        </w:tabs>
        <w:ind w:left="4320" w:hanging="360"/>
      </w:pPr>
      <w:rPr>
        <w:rFonts w:ascii="Wingdings" w:hAnsi="Wingdings" w:hint="default"/>
      </w:rPr>
    </w:lvl>
    <w:lvl w:ilvl="6" w:tplc="B95453F8" w:tentative="1">
      <w:start w:val="1"/>
      <w:numFmt w:val="bullet"/>
      <w:lvlText w:val=""/>
      <w:lvlJc w:val="left"/>
      <w:pPr>
        <w:tabs>
          <w:tab w:val="num" w:pos="5040"/>
        </w:tabs>
        <w:ind w:left="5040" w:hanging="360"/>
      </w:pPr>
      <w:rPr>
        <w:rFonts w:ascii="Wingdings" w:hAnsi="Wingdings" w:hint="default"/>
      </w:rPr>
    </w:lvl>
    <w:lvl w:ilvl="7" w:tplc="CCF2FBD2" w:tentative="1">
      <w:start w:val="1"/>
      <w:numFmt w:val="bullet"/>
      <w:lvlText w:val=""/>
      <w:lvlJc w:val="left"/>
      <w:pPr>
        <w:tabs>
          <w:tab w:val="num" w:pos="5760"/>
        </w:tabs>
        <w:ind w:left="5760" w:hanging="360"/>
      </w:pPr>
      <w:rPr>
        <w:rFonts w:ascii="Wingdings" w:hAnsi="Wingdings" w:hint="default"/>
      </w:rPr>
    </w:lvl>
    <w:lvl w:ilvl="8" w:tplc="3E2A40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C6092"/>
    <w:multiLevelType w:val="hybridMultilevel"/>
    <w:tmpl w:val="CE2E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A5256"/>
    <w:multiLevelType w:val="hybridMultilevel"/>
    <w:tmpl w:val="0F3018F6"/>
    <w:lvl w:ilvl="0" w:tplc="04090015">
      <w:start w:val="1"/>
      <w:numFmt w:val="upperLetter"/>
      <w:lvlText w:val="%1."/>
      <w:lvlJc w:val="left"/>
      <w:pPr>
        <w:ind w:left="9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91CF7"/>
    <w:multiLevelType w:val="hybridMultilevel"/>
    <w:tmpl w:val="51EC6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76A0"/>
    <w:multiLevelType w:val="hybridMultilevel"/>
    <w:tmpl w:val="EA2C4D54"/>
    <w:lvl w:ilvl="0" w:tplc="D2CC7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213508"/>
    <w:multiLevelType w:val="hybridMultilevel"/>
    <w:tmpl w:val="DF044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1216FA"/>
    <w:multiLevelType w:val="hybridMultilevel"/>
    <w:tmpl w:val="E7DE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A03D6"/>
    <w:multiLevelType w:val="hybridMultilevel"/>
    <w:tmpl w:val="F78C70D8"/>
    <w:lvl w:ilvl="0" w:tplc="B2A03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5B31B8"/>
    <w:multiLevelType w:val="hybridMultilevel"/>
    <w:tmpl w:val="94783734"/>
    <w:lvl w:ilvl="0" w:tplc="573041F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4390E"/>
    <w:multiLevelType w:val="hybridMultilevel"/>
    <w:tmpl w:val="16D8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A4EFB"/>
    <w:multiLevelType w:val="hybridMultilevel"/>
    <w:tmpl w:val="6E2AC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250FC3"/>
    <w:multiLevelType w:val="hybridMultilevel"/>
    <w:tmpl w:val="4F8E8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8676C"/>
    <w:multiLevelType w:val="hybridMultilevel"/>
    <w:tmpl w:val="0E8A1EF6"/>
    <w:lvl w:ilvl="0" w:tplc="8138B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4076B"/>
    <w:multiLevelType w:val="hybridMultilevel"/>
    <w:tmpl w:val="DF044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C6236"/>
    <w:multiLevelType w:val="hybridMultilevel"/>
    <w:tmpl w:val="1966AB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809B2"/>
    <w:multiLevelType w:val="hybridMultilevel"/>
    <w:tmpl w:val="80A0F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427FA"/>
    <w:multiLevelType w:val="hybridMultilevel"/>
    <w:tmpl w:val="A1E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77EA3"/>
    <w:multiLevelType w:val="hybridMultilevel"/>
    <w:tmpl w:val="0510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D17F3"/>
    <w:multiLevelType w:val="hybridMultilevel"/>
    <w:tmpl w:val="A4F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E047F"/>
    <w:multiLevelType w:val="hybridMultilevel"/>
    <w:tmpl w:val="49362AFA"/>
    <w:lvl w:ilvl="0" w:tplc="420A0034">
      <w:start w:val="1"/>
      <w:numFmt w:val="upperRoman"/>
      <w:lvlText w:val="%1."/>
      <w:lvlJc w:val="left"/>
      <w:pPr>
        <w:ind w:left="940" w:hanging="488"/>
        <w:jc w:val="right"/>
      </w:pPr>
      <w:rPr>
        <w:rFonts w:ascii="Carlito" w:eastAsia="Carlito" w:hAnsi="Carlito" w:cs="Carlito" w:hint="default"/>
        <w:b/>
        <w:bCs/>
        <w:spacing w:val="-22"/>
        <w:w w:val="100"/>
        <w:sz w:val="24"/>
        <w:szCs w:val="24"/>
        <w:lang w:val="en-US" w:eastAsia="en-US" w:bidi="ar-SA"/>
      </w:rPr>
    </w:lvl>
    <w:lvl w:ilvl="1" w:tplc="48FC6420">
      <w:numFmt w:val="bullet"/>
      <w:lvlText w:val=""/>
      <w:lvlJc w:val="left"/>
      <w:pPr>
        <w:ind w:left="940" w:hanging="360"/>
      </w:pPr>
      <w:rPr>
        <w:rFonts w:hint="default"/>
        <w:w w:val="100"/>
        <w:lang w:val="en-US" w:eastAsia="en-US" w:bidi="ar-SA"/>
      </w:rPr>
    </w:lvl>
    <w:lvl w:ilvl="2" w:tplc="94AC1792">
      <w:numFmt w:val="bullet"/>
      <w:lvlText w:val="•"/>
      <w:lvlJc w:val="left"/>
      <w:pPr>
        <w:ind w:left="2800" w:hanging="360"/>
      </w:pPr>
      <w:rPr>
        <w:rFonts w:hint="default"/>
        <w:lang w:val="en-US" w:eastAsia="en-US" w:bidi="ar-SA"/>
      </w:rPr>
    </w:lvl>
    <w:lvl w:ilvl="3" w:tplc="B06A5D62">
      <w:numFmt w:val="bullet"/>
      <w:lvlText w:val="•"/>
      <w:lvlJc w:val="left"/>
      <w:pPr>
        <w:ind w:left="3730" w:hanging="360"/>
      </w:pPr>
      <w:rPr>
        <w:rFonts w:hint="default"/>
        <w:lang w:val="en-US" w:eastAsia="en-US" w:bidi="ar-SA"/>
      </w:rPr>
    </w:lvl>
    <w:lvl w:ilvl="4" w:tplc="FF06517C">
      <w:numFmt w:val="bullet"/>
      <w:lvlText w:val="•"/>
      <w:lvlJc w:val="left"/>
      <w:pPr>
        <w:ind w:left="4660" w:hanging="360"/>
      </w:pPr>
      <w:rPr>
        <w:rFonts w:hint="default"/>
        <w:lang w:val="en-US" w:eastAsia="en-US" w:bidi="ar-SA"/>
      </w:rPr>
    </w:lvl>
    <w:lvl w:ilvl="5" w:tplc="543CD13A">
      <w:numFmt w:val="bullet"/>
      <w:lvlText w:val="•"/>
      <w:lvlJc w:val="left"/>
      <w:pPr>
        <w:ind w:left="5590" w:hanging="360"/>
      </w:pPr>
      <w:rPr>
        <w:rFonts w:hint="default"/>
        <w:lang w:val="en-US" w:eastAsia="en-US" w:bidi="ar-SA"/>
      </w:rPr>
    </w:lvl>
    <w:lvl w:ilvl="6" w:tplc="4E240986">
      <w:numFmt w:val="bullet"/>
      <w:lvlText w:val="•"/>
      <w:lvlJc w:val="left"/>
      <w:pPr>
        <w:ind w:left="6520" w:hanging="360"/>
      </w:pPr>
      <w:rPr>
        <w:rFonts w:hint="default"/>
        <w:lang w:val="en-US" w:eastAsia="en-US" w:bidi="ar-SA"/>
      </w:rPr>
    </w:lvl>
    <w:lvl w:ilvl="7" w:tplc="95A2F688">
      <w:numFmt w:val="bullet"/>
      <w:lvlText w:val="•"/>
      <w:lvlJc w:val="left"/>
      <w:pPr>
        <w:ind w:left="7450" w:hanging="360"/>
      </w:pPr>
      <w:rPr>
        <w:rFonts w:hint="default"/>
        <w:lang w:val="en-US" w:eastAsia="en-US" w:bidi="ar-SA"/>
      </w:rPr>
    </w:lvl>
    <w:lvl w:ilvl="8" w:tplc="8368996A">
      <w:numFmt w:val="bullet"/>
      <w:lvlText w:val="•"/>
      <w:lvlJc w:val="left"/>
      <w:pPr>
        <w:ind w:left="8380" w:hanging="360"/>
      </w:pPr>
      <w:rPr>
        <w:rFonts w:hint="default"/>
        <w:lang w:val="en-US" w:eastAsia="en-US" w:bidi="ar-SA"/>
      </w:rPr>
    </w:lvl>
  </w:abstractNum>
  <w:abstractNum w:abstractNumId="29" w15:restartNumberingAfterBreak="0">
    <w:nsid w:val="78BD364F"/>
    <w:multiLevelType w:val="hybridMultilevel"/>
    <w:tmpl w:val="3AA0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63540"/>
    <w:multiLevelType w:val="hybridMultilevel"/>
    <w:tmpl w:val="0FD0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104465">
    <w:abstractNumId w:val="8"/>
  </w:num>
  <w:num w:numId="2" w16cid:durableId="748114038">
    <w:abstractNumId w:val="19"/>
  </w:num>
  <w:num w:numId="3" w16cid:durableId="814906472">
    <w:abstractNumId w:val="6"/>
  </w:num>
  <w:num w:numId="4" w16cid:durableId="5638987">
    <w:abstractNumId w:val="27"/>
  </w:num>
  <w:num w:numId="5" w16cid:durableId="640237141">
    <w:abstractNumId w:val="16"/>
  </w:num>
  <w:num w:numId="6" w16cid:durableId="768040851">
    <w:abstractNumId w:val="13"/>
  </w:num>
  <w:num w:numId="7" w16cid:durableId="858590673">
    <w:abstractNumId w:val="2"/>
  </w:num>
  <w:num w:numId="8" w16cid:durableId="217858234">
    <w:abstractNumId w:val="25"/>
  </w:num>
  <w:num w:numId="9" w16cid:durableId="486823483">
    <w:abstractNumId w:val="22"/>
  </w:num>
  <w:num w:numId="10" w16cid:durableId="368072296">
    <w:abstractNumId w:val="23"/>
  </w:num>
  <w:num w:numId="11" w16cid:durableId="1898855743">
    <w:abstractNumId w:val="20"/>
  </w:num>
  <w:num w:numId="12" w16cid:durableId="1300648753">
    <w:abstractNumId w:val="4"/>
  </w:num>
  <w:num w:numId="13" w16cid:durableId="1651834881">
    <w:abstractNumId w:val="21"/>
  </w:num>
  <w:num w:numId="14" w16cid:durableId="66001911">
    <w:abstractNumId w:val="0"/>
  </w:num>
  <w:num w:numId="15" w16cid:durableId="1432624494">
    <w:abstractNumId w:val="1"/>
  </w:num>
  <w:num w:numId="16" w16cid:durableId="41713557">
    <w:abstractNumId w:val="9"/>
  </w:num>
  <w:num w:numId="17" w16cid:durableId="1305545094">
    <w:abstractNumId w:val="18"/>
  </w:num>
  <w:num w:numId="18" w16cid:durableId="661858631">
    <w:abstractNumId w:val="11"/>
  </w:num>
  <w:num w:numId="19" w16cid:durableId="1844394507">
    <w:abstractNumId w:val="3"/>
  </w:num>
  <w:num w:numId="20" w16cid:durableId="1126314252">
    <w:abstractNumId w:val="29"/>
  </w:num>
  <w:num w:numId="21" w16cid:durableId="1776514504">
    <w:abstractNumId w:val="14"/>
  </w:num>
  <w:num w:numId="22" w16cid:durableId="239219567">
    <w:abstractNumId w:val="15"/>
  </w:num>
  <w:num w:numId="23" w16cid:durableId="679352259">
    <w:abstractNumId w:val="17"/>
  </w:num>
  <w:num w:numId="24" w16cid:durableId="1486699563">
    <w:abstractNumId w:val="10"/>
  </w:num>
  <w:num w:numId="25" w16cid:durableId="1570388370">
    <w:abstractNumId w:val="5"/>
  </w:num>
  <w:num w:numId="26" w16cid:durableId="857083795">
    <w:abstractNumId w:val="12"/>
  </w:num>
  <w:num w:numId="27" w16cid:durableId="1451433871">
    <w:abstractNumId w:val="7"/>
  </w:num>
  <w:num w:numId="28" w16cid:durableId="1669358178">
    <w:abstractNumId w:val="30"/>
  </w:num>
  <w:num w:numId="29" w16cid:durableId="932085698">
    <w:abstractNumId w:val="26"/>
  </w:num>
  <w:num w:numId="30" w16cid:durableId="1776822817">
    <w:abstractNumId w:val="24"/>
  </w:num>
  <w:num w:numId="31" w16cid:durableId="13068132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C82"/>
    <w:rsid w:val="0000135C"/>
    <w:rsid w:val="00002385"/>
    <w:rsid w:val="00005532"/>
    <w:rsid w:val="000116ED"/>
    <w:rsid w:val="000128AF"/>
    <w:rsid w:val="000319C6"/>
    <w:rsid w:val="00034AF4"/>
    <w:rsid w:val="00035171"/>
    <w:rsid w:val="00041F1C"/>
    <w:rsid w:val="00046EDA"/>
    <w:rsid w:val="00056DB7"/>
    <w:rsid w:val="0007798A"/>
    <w:rsid w:val="0008655C"/>
    <w:rsid w:val="000906A9"/>
    <w:rsid w:val="00093168"/>
    <w:rsid w:val="000954EB"/>
    <w:rsid w:val="000974D6"/>
    <w:rsid w:val="000A084F"/>
    <w:rsid w:val="000B1802"/>
    <w:rsid w:val="000B2159"/>
    <w:rsid w:val="000B703D"/>
    <w:rsid w:val="000C309A"/>
    <w:rsid w:val="000C6D54"/>
    <w:rsid w:val="000F31BF"/>
    <w:rsid w:val="00123BE3"/>
    <w:rsid w:val="001441D6"/>
    <w:rsid w:val="00145AF4"/>
    <w:rsid w:val="001469A0"/>
    <w:rsid w:val="00150D4C"/>
    <w:rsid w:val="00151788"/>
    <w:rsid w:val="00167B2D"/>
    <w:rsid w:val="001737A5"/>
    <w:rsid w:val="001875AD"/>
    <w:rsid w:val="00187D89"/>
    <w:rsid w:val="00190B9F"/>
    <w:rsid w:val="00196D4C"/>
    <w:rsid w:val="00196F29"/>
    <w:rsid w:val="001A2F6F"/>
    <w:rsid w:val="001B4973"/>
    <w:rsid w:val="001C7667"/>
    <w:rsid w:val="001F6C60"/>
    <w:rsid w:val="00200E1B"/>
    <w:rsid w:val="002011DD"/>
    <w:rsid w:val="00211970"/>
    <w:rsid w:val="00211EC6"/>
    <w:rsid w:val="002130CC"/>
    <w:rsid w:val="00217A89"/>
    <w:rsid w:val="00221AB9"/>
    <w:rsid w:val="00240DC3"/>
    <w:rsid w:val="00257825"/>
    <w:rsid w:val="00270372"/>
    <w:rsid w:val="00273641"/>
    <w:rsid w:val="0029731C"/>
    <w:rsid w:val="002A0226"/>
    <w:rsid w:val="002A6C00"/>
    <w:rsid w:val="002C646F"/>
    <w:rsid w:val="002E2819"/>
    <w:rsid w:val="003238AC"/>
    <w:rsid w:val="003273CD"/>
    <w:rsid w:val="0033459F"/>
    <w:rsid w:val="00336C1A"/>
    <w:rsid w:val="00341017"/>
    <w:rsid w:val="00347A33"/>
    <w:rsid w:val="00352A2C"/>
    <w:rsid w:val="003644D5"/>
    <w:rsid w:val="003756EE"/>
    <w:rsid w:val="003C3D4B"/>
    <w:rsid w:val="003C5503"/>
    <w:rsid w:val="003C5C93"/>
    <w:rsid w:val="003E196E"/>
    <w:rsid w:val="003E2EB7"/>
    <w:rsid w:val="004011DD"/>
    <w:rsid w:val="00404B58"/>
    <w:rsid w:val="0040561D"/>
    <w:rsid w:val="00411EE9"/>
    <w:rsid w:val="00430D4A"/>
    <w:rsid w:val="00432310"/>
    <w:rsid w:val="00444AF4"/>
    <w:rsid w:val="0045478B"/>
    <w:rsid w:val="004565F7"/>
    <w:rsid w:val="00461F77"/>
    <w:rsid w:val="00463695"/>
    <w:rsid w:val="00471996"/>
    <w:rsid w:val="00485527"/>
    <w:rsid w:val="00486588"/>
    <w:rsid w:val="004A1CB0"/>
    <w:rsid w:val="004B16BE"/>
    <w:rsid w:val="004B650C"/>
    <w:rsid w:val="004D4B93"/>
    <w:rsid w:val="004E3DA4"/>
    <w:rsid w:val="0050506A"/>
    <w:rsid w:val="005121ED"/>
    <w:rsid w:val="00516944"/>
    <w:rsid w:val="00523A09"/>
    <w:rsid w:val="00526334"/>
    <w:rsid w:val="005508DD"/>
    <w:rsid w:val="00573A7C"/>
    <w:rsid w:val="00574AC6"/>
    <w:rsid w:val="00591430"/>
    <w:rsid w:val="005B4099"/>
    <w:rsid w:val="005D56EF"/>
    <w:rsid w:val="005E6638"/>
    <w:rsid w:val="005F6F8B"/>
    <w:rsid w:val="00604495"/>
    <w:rsid w:val="0060595E"/>
    <w:rsid w:val="00614F96"/>
    <w:rsid w:val="0064771C"/>
    <w:rsid w:val="00666202"/>
    <w:rsid w:val="00675C82"/>
    <w:rsid w:val="00685EEB"/>
    <w:rsid w:val="00692FD4"/>
    <w:rsid w:val="00695118"/>
    <w:rsid w:val="006A74A2"/>
    <w:rsid w:val="006E33C9"/>
    <w:rsid w:val="006E35F4"/>
    <w:rsid w:val="006E7314"/>
    <w:rsid w:val="007026FA"/>
    <w:rsid w:val="00717A86"/>
    <w:rsid w:val="00760558"/>
    <w:rsid w:val="0078316A"/>
    <w:rsid w:val="0079511F"/>
    <w:rsid w:val="00795845"/>
    <w:rsid w:val="007A6E47"/>
    <w:rsid w:val="007A7973"/>
    <w:rsid w:val="007D11A3"/>
    <w:rsid w:val="007F7783"/>
    <w:rsid w:val="00801463"/>
    <w:rsid w:val="00807F58"/>
    <w:rsid w:val="00817EED"/>
    <w:rsid w:val="00837600"/>
    <w:rsid w:val="00852014"/>
    <w:rsid w:val="008563F2"/>
    <w:rsid w:val="00864640"/>
    <w:rsid w:val="008720D2"/>
    <w:rsid w:val="0087382E"/>
    <w:rsid w:val="00880D8E"/>
    <w:rsid w:val="008A030B"/>
    <w:rsid w:val="008A6BBA"/>
    <w:rsid w:val="008C0E05"/>
    <w:rsid w:val="008D3727"/>
    <w:rsid w:val="008D6A9D"/>
    <w:rsid w:val="008F0635"/>
    <w:rsid w:val="008F6C10"/>
    <w:rsid w:val="0090140F"/>
    <w:rsid w:val="009378CC"/>
    <w:rsid w:val="00937ACB"/>
    <w:rsid w:val="00951C55"/>
    <w:rsid w:val="009532F5"/>
    <w:rsid w:val="00955B62"/>
    <w:rsid w:val="0095613B"/>
    <w:rsid w:val="0096093E"/>
    <w:rsid w:val="0097472E"/>
    <w:rsid w:val="009874EB"/>
    <w:rsid w:val="00990556"/>
    <w:rsid w:val="009A0325"/>
    <w:rsid w:val="009B0709"/>
    <w:rsid w:val="009B5CD1"/>
    <w:rsid w:val="009C1A19"/>
    <w:rsid w:val="009C4F65"/>
    <w:rsid w:val="009D1A2A"/>
    <w:rsid w:val="009F4AF2"/>
    <w:rsid w:val="00A0313F"/>
    <w:rsid w:val="00A16361"/>
    <w:rsid w:val="00A25397"/>
    <w:rsid w:val="00A43107"/>
    <w:rsid w:val="00A50699"/>
    <w:rsid w:val="00A70DFA"/>
    <w:rsid w:val="00A764ED"/>
    <w:rsid w:val="00A76996"/>
    <w:rsid w:val="00A76C1D"/>
    <w:rsid w:val="00A83999"/>
    <w:rsid w:val="00A91D89"/>
    <w:rsid w:val="00A95273"/>
    <w:rsid w:val="00AA4425"/>
    <w:rsid w:val="00AB6222"/>
    <w:rsid w:val="00AF2B69"/>
    <w:rsid w:val="00B033C0"/>
    <w:rsid w:val="00B16832"/>
    <w:rsid w:val="00B32916"/>
    <w:rsid w:val="00B3727C"/>
    <w:rsid w:val="00B47108"/>
    <w:rsid w:val="00B64E0C"/>
    <w:rsid w:val="00B67BC3"/>
    <w:rsid w:val="00BB51F8"/>
    <w:rsid w:val="00BC2532"/>
    <w:rsid w:val="00BF2F74"/>
    <w:rsid w:val="00BF77D1"/>
    <w:rsid w:val="00C275BE"/>
    <w:rsid w:val="00C32659"/>
    <w:rsid w:val="00C56FB0"/>
    <w:rsid w:val="00C67217"/>
    <w:rsid w:val="00C679ED"/>
    <w:rsid w:val="00C7306A"/>
    <w:rsid w:val="00C746E3"/>
    <w:rsid w:val="00C803D7"/>
    <w:rsid w:val="00C854E8"/>
    <w:rsid w:val="00C967E2"/>
    <w:rsid w:val="00C972D7"/>
    <w:rsid w:val="00CA068E"/>
    <w:rsid w:val="00CA1B09"/>
    <w:rsid w:val="00CA35E2"/>
    <w:rsid w:val="00CA7C31"/>
    <w:rsid w:val="00CB11B7"/>
    <w:rsid w:val="00CB2441"/>
    <w:rsid w:val="00CB64CA"/>
    <w:rsid w:val="00CC0BE9"/>
    <w:rsid w:val="00CE00E0"/>
    <w:rsid w:val="00CE7FE5"/>
    <w:rsid w:val="00D110F4"/>
    <w:rsid w:val="00D2282C"/>
    <w:rsid w:val="00D27747"/>
    <w:rsid w:val="00D35596"/>
    <w:rsid w:val="00D43CF2"/>
    <w:rsid w:val="00D61EFB"/>
    <w:rsid w:val="00D70A76"/>
    <w:rsid w:val="00D74721"/>
    <w:rsid w:val="00D7676F"/>
    <w:rsid w:val="00D87330"/>
    <w:rsid w:val="00DC6B23"/>
    <w:rsid w:val="00DD10AB"/>
    <w:rsid w:val="00DD2DB6"/>
    <w:rsid w:val="00DD43C3"/>
    <w:rsid w:val="00DF165D"/>
    <w:rsid w:val="00DF1BF7"/>
    <w:rsid w:val="00E037DC"/>
    <w:rsid w:val="00E06254"/>
    <w:rsid w:val="00E36F8E"/>
    <w:rsid w:val="00E37182"/>
    <w:rsid w:val="00E6296D"/>
    <w:rsid w:val="00E66269"/>
    <w:rsid w:val="00E868B5"/>
    <w:rsid w:val="00E91841"/>
    <w:rsid w:val="00E92EDC"/>
    <w:rsid w:val="00E93C66"/>
    <w:rsid w:val="00EA07FE"/>
    <w:rsid w:val="00EA094D"/>
    <w:rsid w:val="00EA2891"/>
    <w:rsid w:val="00EB3BBB"/>
    <w:rsid w:val="00EC54D7"/>
    <w:rsid w:val="00EE32B3"/>
    <w:rsid w:val="00F14C03"/>
    <w:rsid w:val="00F177B7"/>
    <w:rsid w:val="00F2410C"/>
    <w:rsid w:val="00F42E6A"/>
    <w:rsid w:val="00F43C80"/>
    <w:rsid w:val="00F53213"/>
    <w:rsid w:val="00F57BBF"/>
    <w:rsid w:val="00F61E00"/>
    <w:rsid w:val="00F62902"/>
    <w:rsid w:val="00F66A59"/>
    <w:rsid w:val="00F76D6C"/>
    <w:rsid w:val="00F80770"/>
    <w:rsid w:val="00F82905"/>
    <w:rsid w:val="00FA77BA"/>
    <w:rsid w:val="00FC4234"/>
    <w:rsid w:val="00FE7F34"/>
    <w:rsid w:val="00FF0FFC"/>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ecimalSymbol w:val="."/>
  <w:listSeparator w:val=","/>
  <w14:docId w14:val="521CED14"/>
  <w15:docId w15:val="{76F242CF-76F3-4A4C-8B13-03B77CBB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640"/>
    <w:pPr>
      <w:widowControl w:val="0"/>
      <w:autoSpaceDE w:val="0"/>
      <w:autoSpaceDN w:val="0"/>
      <w:spacing w:before="21" w:after="0" w:line="240" w:lineRule="auto"/>
      <w:ind w:left="189"/>
      <w:jc w:val="center"/>
      <w:outlineLvl w:val="0"/>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273CD"/>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3273C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1"/>
    <w:qFormat/>
    <w:rsid w:val="00675C82"/>
    <w:pPr>
      <w:ind w:left="720"/>
      <w:contextualSpacing/>
    </w:pPr>
  </w:style>
  <w:style w:type="paragraph" w:styleId="NoSpacing">
    <w:name w:val="No Spacing"/>
    <w:uiPriority w:val="1"/>
    <w:qFormat/>
    <w:rsid w:val="00675C82"/>
    <w:pPr>
      <w:spacing w:after="0" w:line="240" w:lineRule="auto"/>
    </w:pPr>
  </w:style>
  <w:style w:type="table" w:styleId="TableGrid">
    <w:name w:val="Table Grid"/>
    <w:basedOn w:val="TableNormal"/>
    <w:uiPriority w:val="59"/>
    <w:rsid w:val="002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DC"/>
    <w:rPr>
      <w:rFonts w:ascii="Tahoma" w:hAnsi="Tahoma" w:cs="Tahoma"/>
      <w:sz w:val="16"/>
      <w:szCs w:val="16"/>
    </w:rPr>
  </w:style>
  <w:style w:type="paragraph" w:styleId="Header">
    <w:name w:val="header"/>
    <w:basedOn w:val="Normal"/>
    <w:link w:val="HeaderChar"/>
    <w:uiPriority w:val="99"/>
    <w:unhideWhenUsed/>
    <w:rsid w:val="009F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F2"/>
  </w:style>
  <w:style w:type="character" w:styleId="Hyperlink">
    <w:name w:val="Hyperlink"/>
    <w:basedOn w:val="DefaultParagraphFont"/>
    <w:uiPriority w:val="99"/>
    <w:unhideWhenUsed/>
    <w:rsid w:val="003756EE"/>
    <w:rPr>
      <w:color w:val="0000FF" w:themeColor="hyperlink"/>
      <w:u w:val="single"/>
    </w:rPr>
  </w:style>
  <w:style w:type="character" w:styleId="UnresolvedMention">
    <w:name w:val="Unresolved Mention"/>
    <w:basedOn w:val="DefaultParagraphFont"/>
    <w:uiPriority w:val="99"/>
    <w:semiHidden/>
    <w:unhideWhenUsed/>
    <w:rsid w:val="00FF0FFC"/>
    <w:rPr>
      <w:color w:val="605E5C"/>
      <w:shd w:val="clear" w:color="auto" w:fill="E1DFDD"/>
    </w:rPr>
  </w:style>
  <w:style w:type="paragraph" w:styleId="FootnoteText">
    <w:name w:val="footnote text"/>
    <w:basedOn w:val="Normal"/>
    <w:link w:val="FootnoteTextChar"/>
    <w:uiPriority w:val="99"/>
    <w:semiHidden/>
    <w:unhideWhenUsed/>
    <w:rsid w:val="002A6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C00"/>
    <w:rPr>
      <w:sz w:val="20"/>
      <w:szCs w:val="20"/>
    </w:rPr>
  </w:style>
  <w:style w:type="character" w:styleId="FootnoteReference">
    <w:name w:val="footnote reference"/>
    <w:basedOn w:val="DefaultParagraphFont"/>
    <w:uiPriority w:val="99"/>
    <w:semiHidden/>
    <w:unhideWhenUsed/>
    <w:rsid w:val="002A6C00"/>
    <w:rPr>
      <w:vertAlign w:val="superscript"/>
    </w:rPr>
  </w:style>
  <w:style w:type="character" w:styleId="FollowedHyperlink">
    <w:name w:val="FollowedHyperlink"/>
    <w:basedOn w:val="DefaultParagraphFont"/>
    <w:uiPriority w:val="99"/>
    <w:semiHidden/>
    <w:unhideWhenUsed/>
    <w:rsid w:val="003E2EB7"/>
    <w:rPr>
      <w:color w:val="800080" w:themeColor="followedHyperlink"/>
      <w:u w:val="single"/>
    </w:rPr>
  </w:style>
  <w:style w:type="character" w:customStyle="1" w:styleId="Heading1Char">
    <w:name w:val="Heading 1 Char"/>
    <w:basedOn w:val="DefaultParagraphFont"/>
    <w:link w:val="Heading1"/>
    <w:uiPriority w:val="9"/>
    <w:rsid w:val="00864640"/>
    <w:rPr>
      <w:rFonts w:ascii="Carlito" w:eastAsia="Carlito" w:hAnsi="Carlito" w:cs="Carlito"/>
      <w:b/>
      <w:bCs/>
      <w:sz w:val="24"/>
      <w:szCs w:val="24"/>
    </w:rPr>
  </w:style>
  <w:style w:type="paragraph" w:styleId="BodyText">
    <w:name w:val="Body Text"/>
    <w:basedOn w:val="Normal"/>
    <w:link w:val="BodyTextChar"/>
    <w:uiPriority w:val="1"/>
    <w:qFormat/>
    <w:rsid w:val="00864640"/>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864640"/>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637">
      <w:bodyDiv w:val="1"/>
      <w:marLeft w:val="0"/>
      <w:marRight w:val="0"/>
      <w:marTop w:val="0"/>
      <w:marBottom w:val="0"/>
      <w:divBdr>
        <w:top w:val="none" w:sz="0" w:space="0" w:color="auto"/>
        <w:left w:val="none" w:sz="0" w:space="0" w:color="auto"/>
        <w:bottom w:val="none" w:sz="0" w:space="0" w:color="auto"/>
        <w:right w:val="none" w:sz="0" w:space="0" w:color="auto"/>
      </w:divBdr>
      <w:divsChild>
        <w:div w:id="2084402000">
          <w:marLeft w:val="734"/>
          <w:marRight w:val="0"/>
          <w:marTop w:val="96"/>
          <w:marBottom w:val="120"/>
          <w:divBdr>
            <w:top w:val="none" w:sz="0" w:space="0" w:color="auto"/>
            <w:left w:val="none" w:sz="0" w:space="0" w:color="auto"/>
            <w:bottom w:val="none" w:sz="0" w:space="0" w:color="auto"/>
            <w:right w:val="none" w:sz="0" w:space="0" w:color="auto"/>
          </w:divBdr>
        </w:div>
        <w:div w:id="7290661">
          <w:marLeft w:val="1454"/>
          <w:marRight w:val="0"/>
          <w:marTop w:val="96"/>
          <w:marBottom w:val="120"/>
          <w:divBdr>
            <w:top w:val="none" w:sz="0" w:space="0" w:color="auto"/>
            <w:left w:val="none" w:sz="0" w:space="0" w:color="auto"/>
            <w:bottom w:val="none" w:sz="0" w:space="0" w:color="auto"/>
            <w:right w:val="none" w:sz="0" w:space="0" w:color="auto"/>
          </w:divBdr>
        </w:div>
        <w:div w:id="348138917">
          <w:marLeft w:val="1454"/>
          <w:marRight w:val="0"/>
          <w:marTop w:val="96"/>
          <w:marBottom w:val="120"/>
          <w:divBdr>
            <w:top w:val="none" w:sz="0" w:space="0" w:color="auto"/>
            <w:left w:val="none" w:sz="0" w:space="0" w:color="auto"/>
            <w:bottom w:val="none" w:sz="0" w:space="0" w:color="auto"/>
            <w:right w:val="none" w:sz="0" w:space="0" w:color="auto"/>
          </w:divBdr>
        </w:div>
        <w:div w:id="492524514">
          <w:marLeft w:val="1454"/>
          <w:marRight w:val="0"/>
          <w:marTop w:val="96"/>
          <w:marBottom w:val="120"/>
          <w:divBdr>
            <w:top w:val="none" w:sz="0" w:space="0" w:color="auto"/>
            <w:left w:val="none" w:sz="0" w:space="0" w:color="auto"/>
            <w:bottom w:val="none" w:sz="0" w:space="0" w:color="auto"/>
            <w:right w:val="none" w:sz="0" w:space="0" w:color="auto"/>
          </w:divBdr>
        </w:div>
        <w:div w:id="412162605">
          <w:marLeft w:val="1454"/>
          <w:marRight w:val="0"/>
          <w:marTop w:val="120"/>
          <w:marBottom w:val="0"/>
          <w:divBdr>
            <w:top w:val="none" w:sz="0" w:space="0" w:color="auto"/>
            <w:left w:val="none" w:sz="0" w:space="0" w:color="auto"/>
            <w:bottom w:val="none" w:sz="0" w:space="0" w:color="auto"/>
            <w:right w:val="none" w:sz="0" w:space="0" w:color="auto"/>
          </w:divBdr>
        </w:div>
        <w:div w:id="901793487">
          <w:marLeft w:val="1454"/>
          <w:marRight w:val="0"/>
          <w:marTop w:val="120"/>
          <w:marBottom w:val="0"/>
          <w:divBdr>
            <w:top w:val="none" w:sz="0" w:space="0" w:color="auto"/>
            <w:left w:val="none" w:sz="0" w:space="0" w:color="auto"/>
            <w:bottom w:val="none" w:sz="0" w:space="0" w:color="auto"/>
            <w:right w:val="none" w:sz="0" w:space="0" w:color="auto"/>
          </w:divBdr>
        </w:div>
      </w:divsChild>
    </w:div>
    <w:div w:id="125511501">
      <w:bodyDiv w:val="1"/>
      <w:marLeft w:val="0"/>
      <w:marRight w:val="0"/>
      <w:marTop w:val="0"/>
      <w:marBottom w:val="0"/>
      <w:divBdr>
        <w:top w:val="none" w:sz="0" w:space="0" w:color="auto"/>
        <w:left w:val="none" w:sz="0" w:space="0" w:color="auto"/>
        <w:bottom w:val="none" w:sz="0" w:space="0" w:color="auto"/>
        <w:right w:val="none" w:sz="0" w:space="0" w:color="auto"/>
      </w:divBdr>
      <w:divsChild>
        <w:div w:id="419764824">
          <w:marLeft w:val="734"/>
          <w:marRight w:val="0"/>
          <w:marTop w:val="120"/>
          <w:marBottom w:val="0"/>
          <w:divBdr>
            <w:top w:val="none" w:sz="0" w:space="0" w:color="auto"/>
            <w:left w:val="none" w:sz="0" w:space="0" w:color="auto"/>
            <w:bottom w:val="none" w:sz="0" w:space="0" w:color="auto"/>
            <w:right w:val="none" w:sz="0" w:space="0" w:color="auto"/>
          </w:divBdr>
        </w:div>
        <w:div w:id="625964099">
          <w:marLeft w:val="1454"/>
          <w:marRight w:val="0"/>
          <w:marTop w:val="120"/>
          <w:marBottom w:val="0"/>
          <w:divBdr>
            <w:top w:val="none" w:sz="0" w:space="0" w:color="auto"/>
            <w:left w:val="none" w:sz="0" w:space="0" w:color="auto"/>
            <w:bottom w:val="none" w:sz="0" w:space="0" w:color="auto"/>
            <w:right w:val="none" w:sz="0" w:space="0" w:color="auto"/>
          </w:divBdr>
        </w:div>
        <w:div w:id="1547599060">
          <w:marLeft w:val="734"/>
          <w:marRight w:val="0"/>
          <w:marTop w:val="120"/>
          <w:marBottom w:val="0"/>
          <w:divBdr>
            <w:top w:val="none" w:sz="0" w:space="0" w:color="auto"/>
            <w:left w:val="none" w:sz="0" w:space="0" w:color="auto"/>
            <w:bottom w:val="none" w:sz="0" w:space="0" w:color="auto"/>
            <w:right w:val="none" w:sz="0" w:space="0" w:color="auto"/>
          </w:divBdr>
        </w:div>
        <w:div w:id="76824389">
          <w:marLeft w:val="1454"/>
          <w:marRight w:val="0"/>
          <w:marTop w:val="120"/>
          <w:marBottom w:val="0"/>
          <w:divBdr>
            <w:top w:val="none" w:sz="0" w:space="0" w:color="auto"/>
            <w:left w:val="none" w:sz="0" w:space="0" w:color="auto"/>
            <w:bottom w:val="none" w:sz="0" w:space="0" w:color="auto"/>
            <w:right w:val="none" w:sz="0" w:space="0" w:color="auto"/>
          </w:divBdr>
        </w:div>
        <w:div w:id="1432814941">
          <w:marLeft w:val="1454"/>
          <w:marRight w:val="0"/>
          <w:marTop w:val="120"/>
          <w:marBottom w:val="0"/>
          <w:divBdr>
            <w:top w:val="none" w:sz="0" w:space="0" w:color="auto"/>
            <w:left w:val="none" w:sz="0" w:space="0" w:color="auto"/>
            <w:bottom w:val="none" w:sz="0" w:space="0" w:color="auto"/>
            <w:right w:val="none" w:sz="0" w:space="0" w:color="auto"/>
          </w:divBdr>
        </w:div>
        <w:div w:id="945582008">
          <w:marLeft w:val="1454"/>
          <w:marRight w:val="0"/>
          <w:marTop w:val="120"/>
          <w:marBottom w:val="0"/>
          <w:divBdr>
            <w:top w:val="none" w:sz="0" w:space="0" w:color="auto"/>
            <w:left w:val="none" w:sz="0" w:space="0" w:color="auto"/>
            <w:bottom w:val="none" w:sz="0" w:space="0" w:color="auto"/>
            <w:right w:val="none" w:sz="0" w:space="0" w:color="auto"/>
          </w:divBdr>
        </w:div>
      </w:divsChild>
    </w:div>
    <w:div w:id="1195071889">
      <w:bodyDiv w:val="1"/>
      <w:marLeft w:val="0"/>
      <w:marRight w:val="0"/>
      <w:marTop w:val="0"/>
      <w:marBottom w:val="0"/>
      <w:divBdr>
        <w:top w:val="none" w:sz="0" w:space="0" w:color="auto"/>
        <w:left w:val="none" w:sz="0" w:space="0" w:color="auto"/>
        <w:bottom w:val="none" w:sz="0" w:space="0" w:color="auto"/>
        <w:right w:val="none" w:sz="0" w:space="0" w:color="auto"/>
      </w:divBdr>
    </w:div>
    <w:div w:id="1831169440">
      <w:bodyDiv w:val="1"/>
      <w:marLeft w:val="0"/>
      <w:marRight w:val="0"/>
      <w:marTop w:val="0"/>
      <w:marBottom w:val="0"/>
      <w:divBdr>
        <w:top w:val="none" w:sz="0" w:space="0" w:color="auto"/>
        <w:left w:val="none" w:sz="0" w:space="0" w:color="auto"/>
        <w:bottom w:val="none" w:sz="0" w:space="0" w:color="auto"/>
        <w:right w:val="none" w:sz="0" w:space="0" w:color="auto"/>
      </w:divBdr>
    </w:div>
    <w:div w:id="1985503423">
      <w:bodyDiv w:val="1"/>
      <w:marLeft w:val="0"/>
      <w:marRight w:val="0"/>
      <w:marTop w:val="0"/>
      <w:marBottom w:val="0"/>
      <w:divBdr>
        <w:top w:val="none" w:sz="0" w:space="0" w:color="auto"/>
        <w:left w:val="none" w:sz="0" w:space="0" w:color="auto"/>
        <w:bottom w:val="none" w:sz="0" w:space="0" w:color="auto"/>
        <w:right w:val="none" w:sz="0" w:space="0" w:color="auto"/>
      </w:divBdr>
      <w:divsChild>
        <w:div w:id="1371034988">
          <w:marLeft w:val="734"/>
          <w:marRight w:val="0"/>
          <w:marTop w:val="96"/>
          <w:marBottom w:val="120"/>
          <w:divBdr>
            <w:top w:val="none" w:sz="0" w:space="0" w:color="auto"/>
            <w:left w:val="none" w:sz="0" w:space="0" w:color="auto"/>
            <w:bottom w:val="none" w:sz="0" w:space="0" w:color="auto"/>
            <w:right w:val="none" w:sz="0" w:space="0" w:color="auto"/>
          </w:divBdr>
        </w:div>
        <w:div w:id="1136340897">
          <w:marLeft w:val="1454"/>
          <w:marRight w:val="0"/>
          <w:marTop w:val="96"/>
          <w:marBottom w:val="120"/>
          <w:divBdr>
            <w:top w:val="none" w:sz="0" w:space="0" w:color="auto"/>
            <w:left w:val="none" w:sz="0" w:space="0" w:color="auto"/>
            <w:bottom w:val="none" w:sz="0" w:space="0" w:color="auto"/>
            <w:right w:val="none" w:sz="0" w:space="0" w:color="auto"/>
          </w:divBdr>
        </w:div>
        <w:div w:id="1369531346">
          <w:marLeft w:val="1454"/>
          <w:marRight w:val="0"/>
          <w:marTop w:val="96"/>
          <w:marBottom w:val="120"/>
          <w:divBdr>
            <w:top w:val="none" w:sz="0" w:space="0" w:color="auto"/>
            <w:left w:val="none" w:sz="0" w:space="0" w:color="auto"/>
            <w:bottom w:val="none" w:sz="0" w:space="0" w:color="auto"/>
            <w:right w:val="none" w:sz="0" w:space="0" w:color="auto"/>
          </w:divBdr>
        </w:div>
        <w:div w:id="613286963">
          <w:marLeft w:val="1454"/>
          <w:marRight w:val="0"/>
          <w:marTop w:val="96"/>
          <w:marBottom w:val="120"/>
          <w:divBdr>
            <w:top w:val="none" w:sz="0" w:space="0" w:color="auto"/>
            <w:left w:val="none" w:sz="0" w:space="0" w:color="auto"/>
            <w:bottom w:val="none" w:sz="0" w:space="0" w:color="auto"/>
            <w:right w:val="none" w:sz="0" w:space="0" w:color="auto"/>
          </w:divBdr>
        </w:div>
        <w:div w:id="606698314">
          <w:marLeft w:val="1454"/>
          <w:marRight w:val="0"/>
          <w:marTop w:val="120"/>
          <w:marBottom w:val="0"/>
          <w:divBdr>
            <w:top w:val="none" w:sz="0" w:space="0" w:color="auto"/>
            <w:left w:val="none" w:sz="0" w:space="0" w:color="auto"/>
            <w:bottom w:val="none" w:sz="0" w:space="0" w:color="auto"/>
            <w:right w:val="none" w:sz="0" w:space="0" w:color="auto"/>
          </w:divBdr>
        </w:div>
        <w:div w:id="23403715">
          <w:marLeft w:val="1454"/>
          <w:marRight w:val="0"/>
          <w:marTop w:val="120"/>
          <w:marBottom w:val="0"/>
          <w:divBdr>
            <w:top w:val="none" w:sz="0" w:space="0" w:color="auto"/>
            <w:left w:val="none" w:sz="0" w:space="0" w:color="auto"/>
            <w:bottom w:val="none" w:sz="0" w:space="0" w:color="auto"/>
            <w:right w:val="none" w:sz="0" w:space="0" w:color="auto"/>
          </w:divBdr>
        </w:div>
      </w:divsChild>
    </w:div>
    <w:div w:id="19860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nsyss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it.dot.gov/sites/fta.dot.gov/files/docs/FTA_Title_VI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9FD961AA64C4F949B26EECCA3C7F8" ma:contentTypeVersion="2" ma:contentTypeDescription="Create a new document." ma:contentTypeScope="" ma:versionID="f2f39d51652ee0f605cafb5b98ff0881">
  <xsd:schema xmlns:xsd="http://www.w3.org/2001/XMLSchema" xmlns:xs="http://www.w3.org/2001/XMLSchema" xmlns:p="http://schemas.microsoft.com/office/2006/metadata/properties" xmlns:ns2="http://schemas.microsoft.com/sharepoint/v4" xmlns:ns3="4ced5340-39d9-49f3-bab7-05d93e6305bb" targetNamespace="http://schemas.microsoft.com/office/2006/metadata/properties" ma:root="true" ma:fieldsID="5d8e5e6eafb05ebb1adbeba24bf9bda4" ns2:_="" ns3:_="">
    <xsd:import namespace="http://schemas.microsoft.com/sharepoint/v4"/>
    <xsd:import namespace="4ced5340-39d9-49f3-bab7-05d93e6305bb"/>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d5340-39d9-49f3-bab7-05d93e6305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6D3D10E-7E26-4708-A61A-D3EF447393E0}">
  <ds:schemaRefs>
    <ds:schemaRef ds:uri="http://schemas.microsoft.com/sharepoint/v3/contenttype/forms"/>
  </ds:schemaRefs>
</ds:datastoreItem>
</file>

<file path=customXml/itemProps2.xml><?xml version="1.0" encoding="utf-8"?>
<ds:datastoreItem xmlns:ds="http://schemas.openxmlformats.org/officeDocument/2006/customXml" ds:itemID="{CF5DE150-FE76-439D-AD6E-1ECC4CB24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4ced5340-39d9-49f3-bab7-05d93e630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522D4-CCAE-4529-BBAF-259BE870FB38}">
  <ds:schemaRefs>
    <ds:schemaRef ds:uri="http://schemas.openxmlformats.org/officeDocument/2006/bibliography"/>
  </ds:schemaRefs>
</ds:datastoreItem>
</file>

<file path=customXml/itemProps4.xml><?xml version="1.0" encoding="utf-8"?>
<ds:datastoreItem xmlns:ds="http://schemas.openxmlformats.org/officeDocument/2006/customXml" ds:itemID="{FB9F44E1-CCBC-4572-89E9-1BF70F500930}">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32</Pages>
  <Words>6229</Words>
  <Characters>37566</Characters>
  <Application>Microsoft Office Word</Application>
  <DocSecurity>0</DocSecurity>
  <Lines>1444</Lines>
  <Paragraphs>527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Dickey</dc:creator>
  <cp:lastModifiedBy>Leon Threat</cp:lastModifiedBy>
  <cp:revision>27</cp:revision>
  <cp:lastPrinted>2013-12-16T21:26:00Z</cp:lastPrinted>
  <dcterms:created xsi:type="dcterms:W3CDTF">2013-12-17T14:30:00Z</dcterms:created>
  <dcterms:modified xsi:type="dcterms:W3CDTF">2023-07-09T19:53:00Z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0x010100BE59FD961AA64C4F949B26EECCA3C7F8</vt:lpwstr>
  </property>
</Properties>
</file>